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D8CA3" w14:textId="77777777" w:rsidR="005D6BA3" w:rsidRDefault="005D6BA3"/>
    <w:p w14:paraId="43890B14" w14:textId="77777777" w:rsidR="005D6BA3" w:rsidRDefault="007829AC">
      <w:pPr>
        <w:pStyle w:val="Heading2"/>
        <w:jc w:val="center"/>
      </w:pPr>
      <w:r>
        <w:t>Health Literacy UK Conference</w:t>
      </w:r>
    </w:p>
    <w:p w14:paraId="7B7ACB24" w14:textId="77777777" w:rsidR="005D6BA3" w:rsidRDefault="007829AC">
      <w:pPr>
        <w:pStyle w:val="Heading2"/>
        <w:jc w:val="center"/>
      </w:pPr>
      <w:r>
        <w:t>Communicating and delivering health and care that people can understand and use</w:t>
      </w:r>
    </w:p>
    <w:p w14:paraId="30D00BDB" w14:textId="77777777" w:rsidR="005D6BA3" w:rsidRDefault="007829AC">
      <w:pPr>
        <w:pStyle w:val="Heading2"/>
        <w:jc w:val="center"/>
        <w:rPr>
          <w:sz w:val="36"/>
          <w:szCs w:val="36"/>
        </w:rPr>
      </w:pPr>
      <w:r>
        <w:rPr>
          <w:sz w:val="36"/>
          <w:szCs w:val="36"/>
        </w:rPr>
        <w:t>Thursday 4th March 2027</w:t>
      </w:r>
    </w:p>
    <w:p w14:paraId="38639A10" w14:textId="77777777" w:rsidR="005D6BA3" w:rsidRDefault="005D6BA3">
      <w:pPr>
        <w:spacing w:line="276" w:lineRule="auto"/>
        <w:rPr>
          <w:rFonts w:ascii="Arial" w:eastAsia="Arial" w:hAnsi="Arial" w:cs="Arial"/>
          <w:sz w:val="24"/>
          <w:szCs w:val="24"/>
        </w:rPr>
      </w:pPr>
    </w:p>
    <w:p w14:paraId="601A38EB" w14:textId="77777777" w:rsidR="005D6BA3" w:rsidRDefault="007829AC">
      <w:pPr>
        <w:spacing w:line="276" w:lineRule="auto"/>
        <w:jc w:val="center"/>
        <w:rPr>
          <w:rFonts w:ascii="Arial" w:eastAsia="Arial" w:hAnsi="Arial" w:cs="Arial"/>
          <w:sz w:val="24"/>
          <w:szCs w:val="24"/>
        </w:rPr>
      </w:pPr>
      <w:bookmarkStart w:id="0" w:name="_heading=h.mijoigd9wcw0" w:colFirst="0" w:colLast="0"/>
      <w:bookmarkEnd w:id="0"/>
      <w:r>
        <w:rPr>
          <w:rFonts w:ascii="Arial" w:eastAsia="Arial" w:hAnsi="Arial" w:cs="Arial"/>
          <w:b/>
          <w:bCs/>
          <w:sz w:val="24"/>
          <w:szCs w:val="24"/>
          <w:u w:val="single"/>
        </w:rPr>
        <w:t>ABSTRACT SUBMISSION GUIDANCE FOR ORAL AND POSTER PRESENTATIONS</w:t>
      </w:r>
    </w:p>
    <w:p w14:paraId="690678CB" w14:textId="77777777" w:rsidR="005D6BA3" w:rsidRDefault="005D6BA3">
      <w:pPr>
        <w:spacing w:line="276" w:lineRule="auto"/>
        <w:rPr>
          <w:rFonts w:ascii="Arial" w:eastAsia="Arial" w:hAnsi="Arial" w:cs="Arial"/>
          <w:sz w:val="24"/>
          <w:szCs w:val="24"/>
        </w:rPr>
      </w:pPr>
    </w:p>
    <w:p w14:paraId="3854F364"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Thank you for your interest in sharing your work at the Health Literacy UK Conference 2027. We welcome submissions from researchers, practitioners, policymakers, educators, community organisations, healthcare professionals, patients, and public contributors who are working to improve health literacy and reduce health inequalities.</w:t>
      </w:r>
    </w:p>
    <w:p w14:paraId="2E0A0F88" w14:textId="77777777" w:rsidR="005D6BA3" w:rsidRDefault="005D6BA3">
      <w:pPr>
        <w:spacing w:line="276" w:lineRule="auto"/>
        <w:rPr>
          <w:rFonts w:ascii="Arial" w:eastAsia="Arial" w:hAnsi="Arial" w:cs="Arial"/>
          <w:sz w:val="24"/>
          <w:szCs w:val="24"/>
        </w:rPr>
      </w:pPr>
    </w:p>
    <w:p w14:paraId="5302A3D4"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Abstracts may be submitted for either:</w:t>
      </w:r>
    </w:p>
    <w:p w14:paraId="2753EA89" w14:textId="77777777" w:rsidR="005D6BA3" w:rsidRDefault="005D6BA3">
      <w:pPr>
        <w:spacing w:line="276" w:lineRule="auto"/>
        <w:rPr>
          <w:rFonts w:ascii="Arial" w:eastAsia="Arial" w:hAnsi="Arial" w:cs="Arial"/>
          <w:sz w:val="24"/>
          <w:szCs w:val="24"/>
        </w:rPr>
      </w:pPr>
    </w:p>
    <w:p w14:paraId="59596089" w14:textId="77777777" w:rsidR="005D6BA3" w:rsidRDefault="007829AC">
      <w:pPr>
        <w:numPr>
          <w:ilvl w:val="0"/>
          <w:numId w:val="1"/>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 xml:space="preserve">Oral Presentations (typically 10 minutes plus </w:t>
      </w:r>
      <w:proofErr w:type="gramStart"/>
      <w:r>
        <w:rPr>
          <w:rFonts w:ascii="Arial" w:eastAsia="Arial" w:hAnsi="Arial" w:cs="Arial"/>
          <w:color w:val="000000"/>
          <w:sz w:val="24"/>
          <w:szCs w:val="24"/>
        </w:rPr>
        <w:t>5 minute</w:t>
      </w:r>
      <w:proofErr w:type="gramEnd"/>
      <w:r>
        <w:rPr>
          <w:rFonts w:ascii="Arial" w:eastAsia="Arial" w:hAnsi="Arial" w:cs="Arial"/>
          <w:color w:val="000000"/>
          <w:sz w:val="24"/>
          <w:szCs w:val="24"/>
        </w:rPr>
        <w:t xml:space="preserve"> questions)</w:t>
      </w:r>
    </w:p>
    <w:p w14:paraId="54D94EA5" w14:textId="77777777" w:rsidR="005D6BA3" w:rsidRDefault="007829AC">
      <w:pPr>
        <w:numPr>
          <w:ilvl w:val="0"/>
          <w:numId w:val="1"/>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Poster Presentations (displayed throughout the conference with dedicated networking opportunities)</w:t>
      </w:r>
    </w:p>
    <w:p w14:paraId="2FAAF8D8" w14:textId="77777777" w:rsidR="005D6BA3" w:rsidRDefault="005D6BA3">
      <w:pPr>
        <w:pBdr>
          <w:top w:val="nil"/>
          <w:left w:val="nil"/>
          <w:bottom w:val="nil"/>
          <w:right w:val="nil"/>
          <w:between w:val="nil"/>
        </w:pBdr>
        <w:spacing w:line="276" w:lineRule="auto"/>
        <w:ind w:left="720"/>
        <w:rPr>
          <w:rFonts w:ascii="Arial" w:eastAsia="Arial" w:hAnsi="Arial" w:cs="Arial"/>
          <w:color w:val="000000"/>
          <w:sz w:val="24"/>
          <w:szCs w:val="24"/>
        </w:rPr>
      </w:pPr>
    </w:p>
    <w:p w14:paraId="4D193555"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We encourage submissions that showcase innovative practice, research findings, policy developments, service improvements, and examples of collaborative working.</w:t>
      </w:r>
    </w:p>
    <w:p w14:paraId="5B1FE6ED" w14:textId="77777777" w:rsidR="005D6BA3" w:rsidRDefault="005D6BA3">
      <w:pPr>
        <w:spacing w:line="276" w:lineRule="auto"/>
        <w:rPr>
          <w:rFonts w:ascii="Arial" w:eastAsia="Arial" w:hAnsi="Arial" w:cs="Arial"/>
          <w:sz w:val="24"/>
          <w:szCs w:val="24"/>
        </w:rPr>
      </w:pPr>
    </w:p>
    <w:p w14:paraId="71EB0542" w14:textId="77777777" w:rsidR="005D6BA3" w:rsidRDefault="005D6BA3">
      <w:pPr>
        <w:spacing w:line="276" w:lineRule="auto"/>
        <w:rPr>
          <w:rFonts w:ascii="Arial" w:eastAsia="Arial" w:hAnsi="Arial" w:cs="Arial"/>
          <w:sz w:val="24"/>
          <w:szCs w:val="24"/>
        </w:rPr>
      </w:pPr>
    </w:p>
    <w:p w14:paraId="6035BC25" w14:textId="77777777" w:rsidR="005D6BA3" w:rsidRDefault="007829AC">
      <w:pPr>
        <w:spacing w:line="276" w:lineRule="auto"/>
        <w:rPr>
          <w:rFonts w:ascii="Arial" w:eastAsia="Arial" w:hAnsi="Arial" w:cs="Arial"/>
          <w:b/>
          <w:bCs/>
          <w:sz w:val="24"/>
          <w:szCs w:val="24"/>
        </w:rPr>
      </w:pPr>
      <w:r>
        <w:rPr>
          <w:rFonts w:ascii="Arial" w:eastAsia="Arial" w:hAnsi="Arial" w:cs="Arial"/>
          <w:b/>
          <w:bCs/>
          <w:sz w:val="24"/>
          <w:szCs w:val="24"/>
        </w:rPr>
        <w:t>GUIDELINES FOR SUBMISSION OF ABSTRACTS</w:t>
      </w:r>
    </w:p>
    <w:p w14:paraId="087FCB5C"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 xml:space="preserve">Abstracts for oral and poster presentations should be submitted by </w:t>
      </w:r>
      <w:r>
        <w:rPr>
          <w:rFonts w:ascii="Arial" w:eastAsia="Arial" w:hAnsi="Arial" w:cs="Arial"/>
          <w:b/>
          <w:bCs/>
          <w:sz w:val="24"/>
          <w:szCs w:val="24"/>
        </w:rPr>
        <w:t>12pm Friday 8th January 2027</w:t>
      </w:r>
      <w:r>
        <w:rPr>
          <w:rFonts w:ascii="Arial" w:eastAsia="Arial" w:hAnsi="Arial" w:cs="Arial"/>
          <w:sz w:val="24"/>
          <w:szCs w:val="24"/>
        </w:rPr>
        <w:t xml:space="preserve">. Each abstract must be submitted according to the instructions provided below, more information can be found at </w:t>
      </w:r>
      <w:hyperlink r:id="rId11">
        <w:r>
          <w:rPr>
            <w:rFonts w:ascii="Arial" w:eastAsia="Arial" w:hAnsi="Arial" w:cs="Arial"/>
            <w:color w:val="0000FF"/>
            <w:sz w:val="24"/>
            <w:szCs w:val="24"/>
            <w:u w:val="single"/>
          </w:rPr>
          <w:t>www.healthliteracy.org.uk</w:t>
        </w:r>
      </w:hyperlink>
      <w:r>
        <w:rPr>
          <w:rFonts w:ascii="Arial" w:eastAsia="Arial" w:hAnsi="Arial" w:cs="Arial"/>
          <w:sz w:val="24"/>
          <w:szCs w:val="24"/>
        </w:rPr>
        <w:t xml:space="preserve"> or please contact the HLUK Chair </w:t>
      </w:r>
      <w:hyperlink r:id="rId12">
        <w:r>
          <w:rPr>
            <w:rFonts w:ascii="Arial" w:eastAsia="Arial" w:hAnsi="Arial" w:cs="Arial"/>
            <w:color w:val="0000FF"/>
            <w:sz w:val="24"/>
            <w:szCs w:val="24"/>
            <w:u w:val="single"/>
          </w:rPr>
          <w:t>chair.healthliteracyuk@gmail.com</w:t>
        </w:r>
      </w:hyperlink>
      <w:r>
        <w:rPr>
          <w:rFonts w:ascii="Arial" w:eastAsia="Arial" w:hAnsi="Arial" w:cs="Arial"/>
          <w:sz w:val="24"/>
          <w:szCs w:val="24"/>
        </w:rPr>
        <w:t xml:space="preserve">   </w:t>
      </w:r>
    </w:p>
    <w:p w14:paraId="29A93BD3" w14:textId="77777777" w:rsidR="005D6BA3" w:rsidRDefault="005D6BA3"/>
    <w:p w14:paraId="5C68D85B" w14:textId="77777777" w:rsidR="005D6BA3" w:rsidRDefault="005D6BA3"/>
    <w:p w14:paraId="3D40F892" w14:textId="77777777" w:rsidR="005D6BA3" w:rsidRDefault="007829AC">
      <w:pPr>
        <w:spacing w:line="276" w:lineRule="auto"/>
        <w:rPr>
          <w:rFonts w:ascii="Arial" w:eastAsia="Arial" w:hAnsi="Arial" w:cs="Arial"/>
          <w:b/>
          <w:bCs/>
          <w:u w:val="single"/>
        </w:rPr>
      </w:pPr>
      <w:bookmarkStart w:id="1" w:name="_heading=h.yzuy6psagyvm" w:colFirst="0" w:colLast="0"/>
      <w:bookmarkEnd w:id="1"/>
      <w:r>
        <w:rPr>
          <w:rFonts w:ascii="Arial" w:eastAsia="Arial" w:hAnsi="Arial" w:cs="Arial"/>
          <w:b/>
          <w:bCs/>
          <w:u w:val="single"/>
        </w:rPr>
        <w:t>CONFERENCE THEMES</w:t>
      </w:r>
    </w:p>
    <w:p w14:paraId="008CC6E5"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Abstracts should align with one or more of the following conference themes:</w:t>
      </w:r>
    </w:p>
    <w:p w14:paraId="33B6E81A" w14:textId="77777777" w:rsidR="005D6BA3" w:rsidRDefault="005D6BA3">
      <w:pPr>
        <w:spacing w:line="276" w:lineRule="auto"/>
        <w:rPr>
          <w:rFonts w:ascii="Arial" w:eastAsia="Arial" w:hAnsi="Arial" w:cs="Arial"/>
          <w:sz w:val="24"/>
          <w:szCs w:val="24"/>
        </w:rPr>
      </w:pPr>
      <w:bookmarkStart w:id="2" w:name="_heading=h.q0k3fv6da6lc" w:colFirst="0" w:colLast="0"/>
      <w:bookmarkEnd w:id="2"/>
    </w:p>
    <w:p w14:paraId="0AF30E08" w14:textId="77777777" w:rsidR="005D6BA3" w:rsidRDefault="007829AC">
      <w:pPr>
        <w:numPr>
          <w:ilvl w:val="0"/>
          <w:numId w:val="2"/>
        </w:numPr>
        <w:pBdr>
          <w:top w:val="nil"/>
          <w:left w:val="nil"/>
          <w:bottom w:val="nil"/>
          <w:right w:val="nil"/>
          <w:between w:val="nil"/>
        </w:pBdr>
        <w:spacing w:line="276" w:lineRule="auto"/>
        <w:rPr>
          <w:i/>
          <w:iCs/>
          <w:color w:val="000000"/>
          <w:sz w:val="24"/>
          <w:szCs w:val="24"/>
        </w:rPr>
      </w:pPr>
      <w:r>
        <w:rPr>
          <w:rFonts w:ascii="Arial" w:eastAsia="Arial" w:hAnsi="Arial" w:cs="Arial"/>
          <w:i/>
          <w:iCs/>
          <w:color w:val="000000"/>
          <w:sz w:val="24"/>
          <w:szCs w:val="24"/>
        </w:rPr>
        <w:t>Health Literacy Policy &amp; the NHS 10-Year Plan</w:t>
      </w:r>
    </w:p>
    <w:p w14:paraId="296E0D0E"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Health literacy as an enabler of the three NHS shifts</w:t>
      </w:r>
    </w:p>
    <w:p w14:paraId="7DF7A07F"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Prevention and population health</w:t>
      </w:r>
    </w:p>
    <w:p w14:paraId="1FD5187E"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Health inequalities and inclusion</w:t>
      </w:r>
    </w:p>
    <w:p w14:paraId="4D196EAB"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Neighbourhood health and community-based care</w:t>
      </w:r>
    </w:p>
    <w:p w14:paraId="63B7683E"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Digital transformation and digital health literacy</w:t>
      </w:r>
    </w:p>
    <w:p w14:paraId="0E26EF5D"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Policy development and implementation</w:t>
      </w:r>
    </w:p>
    <w:p w14:paraId="06B9784A"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lastRenderedPageBreak/>
        <w:t>Integrated care systems and place-based approaches</w:t>
      </w:r>
    </w:p>
    <w:p w14:paraId="14485686" w14:textId="77777777" w:rsidR="005D6BA3" w:rsidRDefault="007829AC">
      <w:pPr>
        <w:numPr>
          <w:ilvl w:val="0"/>
          <w:numId w:val="3"/>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Public engagement and co-production</w:t>
      </w:r>
    </w:p>
    <w:p w14:paraId="362C0987" w14:textId="77777777" w:rsidR="005D6BA3" w:rsidRDefault="007829AC">
      <w:pPr>
        <w:numPr>
          <w:ilvl w:val="0"/>
          <w:numId w:val="2"/>
        </w:numPr>
        <w:pBdr>
          <w:top w:val="nil"/>
          <w:left w:val="nil"/>
          <w:bottom w:val="nil"/>
          <w:right w:val="nil"/>
          <w:between w:val="nil"/>
        </w:pBdr>
        <w:spacing w:line="276" w:lineRule="auto"/>
        <w:rPr>
          <w:i/>
          <w:iCs/>
          <w:color w:val="000000"/>
          <w:sz w:val="24"/>
          <w:szCs w:val="24"/>
        </w:rPr>
      </w:pPr>
      <w:bookmarkStart w:id="3" w:name="_heading=h.ty2qrtnswnya" w:colFirst="0" w:colLast="0"/>
      <w:bookmarkEnd w:id="3"/>
      <w:r>
        <w:rPr>
          <w:rFonts w:ascii="Arial" w:eastAsia="Arial" w:hAnsi="Arial" w:cs="Arial"/>
          <w:i/>
          <w:iCs/>
          <w:color w:val="000000"/>
          <w:sz w:val="24"/>
          <w:szCs w:val="24"/>
        </w:rPr>
        <w:t>Latest Health Literacy Research</w:t>
      </w:r>
    </w:p>
    <w:p w14:paraId="52765862"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Submissions may include:</w:t>
      </w:r>
    </w:p>
    <w:p w14:paraId="2129875D"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Original research studies</w:t>
      </w:r>
    </w:p>
    <w:p w14:paraId="513AB381"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Systematic reviews or evidence syntheses</w:t>
      </w:r>
    </w:p>
    <w:p w14:paraId="540548F5"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Evaluation findings</w:t>
      </w:r>
    </w:p>
    <w:p w14:paraId="69CCCAD3"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Methodological developments</w:t>
      </w:r>
    </w:p>
    <w:p w14:paraId="708DE91A"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Implementation science</w:t>
      </w:r>
    </w:p>
    <w:p w14:paraId="0F346C3B"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International perspectives on health literacy</w:t>
      </w:r>
    </w:p>
    <w:p w14:paraId="6928C88E" w14:textId="77777777" w:rsidR="005D6BA3" w:rsidRDefault="007829AC">
      <w:pPr>
        <w:numPr>
          <w:ilvl w:val="0"/>
          <w:numId w:val="6"/>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Emerging evidence and future research priorities</w:t>
      </w:r>
    </w:p>
    <w:p w14:paraId="5CA2E778" w14:textId="77777777" w:rsidR="005D6BA3" w:rsidRDefault="005D6BA3">
      <w:pPr>
        <w:pBdr>
          <w:top w:val="nil"/>
          <w:left w:val="nil"/>
          <w:bottom w:val="nil"/>
          <w:right w:val="nil"/>
          <w:between w:val="nil"/>
        </w:pBdr>
        <w:spacing w:line="276" w:lineRule="auto"/>
        <w:ind w:left="2160"/>
        <w:rPr>
          <w:rFonts w:ascii="Arial" w:eastAsia="Arial" w:hAnsi="Arial" w:cs="Arial"/>
          <w:color w:val="000000"/>
          <w:sz w:val="24"/>
          <w:szCs w:val="24"/>
        </w:rPr>
      </w:pPr>
    </w:p>
    <w:p w14:paraId="7096D868" w14:textId="77777777" w:rsidR="005D6BA3" w:rsidRDefault="007829AC">
      <w:pPr>
        <w:numPr>
          <w:ilvl w:val="0"/>
          <w:numId w:val="2"/>
        </w:numPr>
        <w:pBdr>
          <w:top w:val="nil"/>
          <w:left w:val="nil"/>
          <w:bottom w:val="nil"/>
          <w:right w:val="nil"/>
          <w:between w:val="nil"/>
        </w:pBdr>
        <w:spacing w:line="276" w:lineRule="auto"/>
        <w:rPr>
          <w:i/>
          <w:iCs/>
          <w:color w:val="000000"/>
          <w:sz w:val="24"/>
          <w:szCs w:val="24"/>
        </w:rPr>
      </w:pPr>
      <w:bookmarkStart w:id="4" w:name="_heading=h.bnjovgldbm4l" w:colFirst="0" w:colLast="0"/>
      <w:bookmarkEnd w:id="4"/>
      <w:r>
        <w:rPr>
          <w:rFonts w:ascii="Arial" w:eastAsia="Arial" w:hAnsi="Arial" w:cs="Arial"/>
          <w:i/>
          <w:iCs/>
          <w:color w:val="000000"/>
          <w:sz w:val="24"/>
          <w:szCs w:val="24"/>
        </w:rPr>
        <w:t>Case Studies &amp; Best Practice</w:t>
      </w:r>
    </w:p>
    <w:p w14:paraId="65F90A9C"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We welcome examples from healthcare, public health, social care, voluntary and community sectors, education, and local government, including:</w:t>
      </w:r>
    </w:p>
    <w:p w14:paraId="1E18F431"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Service improvement projects</w:t>
      </w:r>
    </w:p>
    <w:p w14:paraId="3E5CB665"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Community engagement initiatives</w:t>
      </w:r>
    </w:p>
    <w:p w14:paraId="05CE1C2F"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Organisational health literacy programmes</w:t>
      </w:r>
    </w:p>
    <w:p w14:paraId="4F1BE23B"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Workforce development</w:t>
      </w:r>
    </w:p>
    <w:p w14:paraId="7BC2E33F"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Co-production approaches</w:t>
      </w:r>
    </w:p>
    <w:p w14:paraId="7E94E4B7"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Quality improvement work</w:t>
      </w:r>
    </w:p>
    <w:p w14:paraId="31173200" w14:textId="77777777" w:rsidR="005D6BA3" w:rsidRDefault="007829AC">
      <w:pPr>
        <w:numPr>
          <w:ilvl w:val="1"/>
          <w:numId w:val="4"/>
        </w:numPr>
        <w:pBdr>
          <w:top w:val="nil"/>
          <w:left w:val="nil"/>
          <w:bottom w:val="nil"/>
          <w:right w:val="nil"/>
          <w:between w:val="nil"/>
        </w:pBdr>
        <w:spacing w:line="276" w:lineRule="auto"/>
        <w:ind w:left="1080"/>
        <w:rPr>
          <w:color w:val="000000"/>
          <w:sz w:val="24"/>
          <w:szCs w:val="24"/>
        </w:rPr>
      </w:pPr>
      <w:r>
        <w:rPr>
          <w:rFonts w:ascii="Arial" w:eastAsia="Arial" w:hAnsi="Arial" w:cs="Arial"/>
          <w:color w:val="000000"/>
          <w:sz w:val="24"/>
          <w:szCs w:val="24"/>
        </w:rPr>
        <w:t>Practical lessons learned and transferable insights</w:t>
      </w:r>
    </w:p>
    <w:p w14:paraId="61E5E4AB" w14:textId="77777777" w:rsidR="005D6BA3" w:rsidRDefault="005D6BA3">
      <w:pPr>
        <w:pBdr>
          <w:top w:val="nil"/>
          <w:left w:val="nil"/>
          <w:bottom w:val="nil"/>
          <w:right w:val="nil"/>
          <w:between w:val="nil"/>
        </w:pBdr>
        <w:spacing w:line="276" w:lineRule="auto"/>
        <w:ind w:left="1080"/>
        <w:rPr>
          <w:rFonts w:ascii="Arial" w:eastAsia="Arial" w:hAnsi="Arial" w:cs="Arial"/>
          <w:color w:val="000000"/>
          <w:sz w:val="24"/>
          <w:szCs w:val="24"/>
        </w:rPr>
      </w:pPr>
    </w:p>
    <w:p w14:paraId="4B825694" w14:textId="77777777" w:rsidR="005D6BA3" w:rsidRDefault="007829AC">
      <w:pPr>
        <w:numPr>
          <w:ilvl w:val="0"/>
          <w:numId w:val="2"/>
        </w:numPr>
        <w:pBdr>
          <w:top w:val="nil"/>
          <w:left w:val="nil"/>
          <w:bottom w:val="nil"/>
          <w:right w:val="nil"/>
          <w:between w:val="nil"/>
        </w:pBdr>
        <w:spacing w:line="276" w:lineRule="auto"/>
        <w:rPr>
          <w:i/>
          <w:iCs/>
          <w:color w:val="000000"/>
          <w:sz w:val="24"/>
          <w:szCs w:val="24"/>
        </w:rPr>
      </w:pPr>
      <w:bookmarkStart w:id="5" w:name="_heading=h.lv8qzc0qho9" w:colFirst="0" w:colLast="0"/>
      <w:bookmarkEnd w:id="5"/>
      <w:r>
        <w:rPr>
          <w:rFonts w:ascii="Arial" w:eastAsia="Arial" w:hAnsi="Arial" w:cs="Arial"/>
          <w:i/>
          <w:iCs/>
          <w:color w:val="000000"/>
          <w:sz w:val="24"/>
          <w:szCs w:val="24"/>
        </w:rPr>
        <w:t>Innovation in Health Literacy</w:t>
      </w:r>
    </w:p>
    <w:p w14:paraId="6240392A" w14:textId="77777777" w:rsidR="005D6BA3" w:rsidRDefault="007829AC">
      <w:pPr>
        <w:numPr>
          <w:ilvl w:val="0"/>
          <w:numId w:val="5"/>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Examples may include:</w:t>
      </w:r>
    </w:p>
    <w:p w14:paraId="54DDF273" w14:textId="77777777" w:rsidR="005D6BA3" w:rsidRDefault="007829AC">
      <w:pPr>
        <w:numPr>
          <w:ilvl w:val="0"/>
          <w:numId w:val="5"/>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Digital tools and technologies</w:t>
      </w:r>
    </w:p>
    <w:p w14:paraId="61AAF8B9" w14:textId="77777777" w:rsidR="005D6BA3" w:rsidRDefault="007829AC">
      <w:pPr>
        <w:numPr>
          <w:ilvl w:val="0"/>
          <w:numId w:val="5"/>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Artificial intelligence and health literacy</w:t>
      </w:r>
    </w:p>
    <w:p w14:paraId="7714ADF7" w14:textId="77777777" w:rsidR="005D6BA3" w:rsidRDefault="007829AC">
      <w:pPr>
        <w:numPr>
          <w:ilvl w:val="0"/>
          <w:numId w:val="5"/>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Creative communication approaches</w:t>
      </w:r>
    </w:p>
    <w:p w14:paraId="6F62D7FC" w14:textId="77777777" w:rsidR="005D6BA3" w:rsidRDefault="007829AC">
      <w:pPr>
        <w:numPr>
          <w:ilvl w:val="0"/>
          <w:numId w:val="5"/>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New models of care</w:t>
      </w:r>
    </w:p>
    <w:p w14:paraId="3E04D71B" w14:textId="77777777" w:rsidR="005D6BA3" w:rsidRDefault="007829AC">
      <w:pPr>
        <w:numPr>
          <w:ilvl w:val="0"/>
          <w:numId w:val="5"/>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Innovative partnerships</w:t>
      </w:r>
    </w:p>
    <w:p w14:paraId="5ABD0AB0" w14:textId="77777777" w:rsidR="005D6BA3" w:rsidRDefault="007829AC">
      <w:pPr>
        <w:numPr>
          <w:ilvl w:val="0"/>
          <w:numId w:val="5"/>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Health literacy measurement tools</w:t>
      </w:r>
    </w:p>
    <w:p w14:paraId="214FE0A6" w14:textId="77777777" w:rsidR="005D6BA3" w:rsidRDefault="007829AC">
      <w:pPr>
        <w:numPr>
          <w:ilvl w:val="0"/>
          <w:numId w:val="5"/>
        </w:numPr>
        <w:pBdr>
          <w:top w:val="nil"/>
          <w:left w:val="nil"/>
          <w:bottom w:val="nil"/>
          <w:right w:val="nil"/>
          <w:between w:val="nil"/>
        </w:pBdr>
        <w:spacing w:line="276" w:lineRule="auto"/>
        <w:rPr>
          <w:color w:val="000000"/>
          <w:sz w:val="24"/>
          <w:szCs w:val="24"/>
        </w:rPr>
      </w:pPr>
      <w:bookmarkStart w:id="6" w:name="_heading=h.nqhv962s9jxc" w:colFirst="0" w:colLast="0"/>
      <w:bookmarkEnd w:id="6"/>
      <w:r>
        <w:rPr>
          <w:rFonts w:ascii="Arial" w:eastAsia="Arial" w:hAnsi="Arial" w:cs="Arial"/>
          <w:color w:val="000000"/>
          <w:sz w:val="24"/>
          <w:szCs w:val="24"/>
        </w:rPr>
        <w:t>Novel educational resources and interventions</w:t>
      </w:r>
    </w:p>
    <w:p w14:paraId="106A0A90" w14:textId="77777777" w:rsidR="005D6BA3" w:rsidRDefault="005D6BA3">
      <w:pPr>
        <w:spacing w:line="276" w:lineRule="auto"/>
        <w:rPr>
          <w:rFonts w:ascii="Arial" w:eastAsia="Arial" w:hAnsi="Arial" w:cs="Arial"/>
          <w:sz w:val="24"/>
          <w:szCs w:val="24"/>
        </w:rPr>
      </w:pPr>
    </w:p>
    <w:p w14:paraId="4F23EA03" w14:textId="77777777" w:rsidR="005D6BA3" w:rsidRDefault="005D6BA3">
      <w:pPr>
        <w:spacing w:line="276" w:lineRule="auto"/>
        <w:rPr>
          <w:rFonts w:ascii="Arial" w:eastAsia="Arial" w:hAnsi="Arial" w:cs="Arial"/>
          <w:sz w:val="24"/>
          <w:szCs w:val="24"/>
        </w:rPr>
      </w:pPr>
    </w:p>
    <w:p w14:paraId="2FD55BAB" w14:textId="77777777" w:rsidR="005D6BA3" w:rsidRDefault="007829AC">
      <w:pPr>
        <w:spacing w:line="276" w:lineRule="auto"/>
        <w:rPr>
          <w:rFonts w:ascii="Arial" w:eastAsia="Arial" w:hAnsi="Arial" w:cs="Arial"/>
          <w:b/>
          <w:bCs/>
          <w:sz w:val="24"/>
          <w:szCs w:val="24"/>
          <w:u w:val="single"/>
        </w:rPr>
      </w:pPr>
      <w:bookmarkStart w:id="7" w:name="_heading=h.9huy98yvjl1a" w:colFirst="0" w:colLast="0"/>
      <w:bookmarkEnd w:id="7"/>
      <w:r>
        <w:rPr>
          <w:rFonts w:ascii="Arial" w:eastAsia="Arial" w:hAnsi="Arial" w:cs="Arial"/>
          <w:b/>
          <w:bCs/>
          <w:sz w:val="24"/>
          <w:szCs w:val="24"/>
          <w:u w:val="single"/>
        </w:rPr>
        <w:t>WHO CAN SUBMIT?</w:t>
      </w:r>
    </w:p>
    <w:p w14:paraId="272A7C26"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We welcome abstracts from:</w:t>
      </w:r>
    </w:p>
    <w:p w14:paraId="23E98D28"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Researchers and academics</w:t>
      </w:r>
    </w:p>
    <w:p w14:paraId="51D8F8B8"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Healthcare professionals</w:t>
      </w:r>
    </w:p>
    <w:p w14:paraId="0BCA85BC"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Public health practitioners</w:t>
      </w:r>
    </w:p>
    <w:p w14:paraId="73793D6F"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Social care professionals</w:t>
      </w:r>
    </w:p>
    <w:p w14:paraId="0D36B7C0"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Policymakers and commissioners</w:t>
      </w:r>
    </w:p>
    <w:p w14:paraId="0733EDF0"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Voluntary and community sector organisations</w:t>
      </w:r>
    </w:p>
    <w:p w14:paraId="6E3BB19A"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Students and trainees</w:t>
      </w:r>
    </w:p>
    <w:p w14:paraId="0319619A" w14:textId="77777777" w:rsidR="005D6BA3" w:rsidRDefault="007829AC">
      <w:pPr>
        <w:numPr>
          <w:ilvl w:val="0"/>
          <w:numId w:val="7"/>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People with lived experience</w:t>
      </w:r>
    </w:p>
    <w:p w14:paraId="7FC1FFC6" w14:textId="77777777" w:rsidR="005D6BA3" w:rsidRDefault="007829AC">
      <w:pPr>
        <w:numPr>
          <w:ilvl w:val="0"/>
          <w:numId w:val="7"/>
        </w:numPr>
        <w:pBdr>
          <w:top w:val="nil"/>
          <w:left w:val="nil"/>
          <w:bottom w:val="nil"/>
          <w:right w:val="nil"/>
          <w:between w:val="nil"/>
        </w:pBdr>
        <w:spacing w:line="276" w:lineRule="auto"/>
        <w:rPr>
          <w:color w:val="000000"/>
          <w:sz w:val="24"/>
          <w:szCs w:val="24"/>
        </w:rPr>
      </w:pPr>
      <w:bookmarkStart w:id="8" w:name="_heading=h.div2mwqd627y" w:colFirst="0" w:colLast="0"/>
      <w:bookmarkEnd w:id="8"/>
      <w:r>
        <w:rPr>
          <w:rFonts w:ascii="Arial" w:eastAsia="Arial" w:hAnsi="Arial" w:cs="Arial"/>
          <w:color w:val="000000"/>
          <w:sz w:val="24"/>
          <w:szCs w:val="24"/>
        </w:rPr>
        <w:t>Multidisciplinary teams and partnerships</w:t>
      </w:r>
    </w:p>
    <w:p w14:paraId="507E3CED" w14:textId="77777777" w:rsidR="005D6BA3" w:rsidRDefault="005D6BA3">
      <w:pPr>
        <w:pBdr>
          <w:top w:val="nil"/>
          <w:left w:val="nil"/>
          <w:bottom w:val="nil"/>
          <w:right w:val="nil"/>
          <w:between w:val="nil"/>
        </w:pBdr>
        <w:spacing w:line="276" w:lineRule="auto"/>
        <w:ind w:left="720"/>
        <w:rPr>
          <w:rFonts w:ascii="Arial" w:eastAsia="Arial" w:hAnsi="Arial" w:cs="Arial"/>
          <w:color w:val="000000"/>
          <w:sz w:val="24"/>
          <w:szCs w:val="24"/>
        </w:rPr>
      </w:pPr>
    </w:p>
    <w:p w14:paraId="15F43388" w14:textId="77777777" w:rsidR="005D6BA3" w:rsidRDefault="005D6BA3">
      <w:pPr>
        <w:pBdr>
          <w:top w:val="nil"/>
          <w:left w:val="nil"/>
          <w:bottom w:val="nil"/>
          <w:right w:val="nil"/>
          <w:between w:val="nil"/>
        </w:pBdr>
        <w:ind w:left="720"/>
        <w:rPr>
          <w:rFonts w:ascii="Arial" w:eastAsia="Arial" w:hAnsi="Arial" w:cs="Arial"/>
          <w:color w:val="000000"/>
          <w:sz w:val="24"/>
          <w:szCs w:val="24"/>
        </w:rPr>
      </w:pPr>
    </w:p>
    <w:p w14:paraId="54699D4E" w14:textId="77777777" w:rsidR="005D6BA3" w:rsidRDefault="005D6BA3">
      <w:pPr>
        <w:pBdr>
          <w:top w:val="nil"/>
          <w:left w:val="nil"/>
          <w:bottom w:val="nil"/>
          <w:right w:val="nil"/>
          <w:between w:val="nil"/>
        </w:pBdr>
        <w:ind w:left="720"/>
        <w:rPr>
          <w:rFonts w:ascii="Arial" w:eastAsia="Arial" w:hAnsi="Arial" w:cs="Arial"/>
          <w:color w:val="000000"/>
          <w:sz w:val="24"/>
          <w:szCs w:val="24"/>
        </w:rPr>
      </w:pPr>
    </w:p>
    <w:p w14:paraId="72C49C50" w14:textId="77777777" w:rsidR="005D6BA3" w:rsidRDefault="005D6BA3">
      <w:pPr>
        <w:pBdr>
          <w:top w:val="nil"/>
          <w:left w:val="nil"/>
          <w:bottom w:val="nil"/>
          <w:right w:val="nil"/>
          <w:between w:val="nil"/>
        </w:pBdr>
        <w:ind w:left="720"/>
        <w:rPr>
          <w:rFonts w:ascii="Arial" w:eastAsia="Arial" w:hAnsi="Arial" w:cs="Arial"/>
          <w:sz w:val="24"/>
          <w:szCs w:val="24"/>
        </w:rPr>
      </w:pPr>
    </w:p>
    <w:p w14:paraId="7BADA73D" w14:textId="77777777" w:rsidR="005D6BA3" w:rsidRDefault="005D6BA3">
      <w:pPr>
        <w:pBdr>
          <w:top w:val="nil"/>
          <w:left w:val="nil"/>
          <w:bottom w:val="nil"/>
          <w:right w:val="nil"/>
          <w:between w:val="nil"/>
        </w:pBdr>
        <w:ind w:left="720"/>
        <w:rPr>
          <w:rFonts w:ascii="Arial" w:eastAsia="Arial" w:hAnsi="Arial" w:cs="Arial"/>
          <w:sz w:val="24"/>
          <w:szCs w:val="24"/>
        </w:rPr>
      </w:pPr>
    </w:p>
    <w:p w14:paraId="4FF5CADE" w14:textId="77777777" w:rsidR="005D6BA3" w:rsidRDefault="005D6BA3">
      <w:pPr>
        <w:pBdr>
          <w:top w:val="nil"/>
          <w:left w:val="nil"/>
          <w:bottom w:val="nil"/>
          <w:right w:val="nil"/>
          <w:between w:val="nil"/>
        </w:pBdr>
        <w:ind w:left="720"/>
        <w:rPr>
          <w:rFonts w:ascii="Arial" w:eastAsia="Arial" w:hAnsi="Arial" w:cs="Arial"/>
          <w:sz w:val="24"/>
          <w:szCs w:val="24"/>
        </w:rPr>
      </w:pPr>
    </w:p>
    <w:p w14:paraId="23747C4B" w14:textId="77777777" w:rsidR="005D6BA3" w:rsidRDefault="007829AC">
      <w:pPr>
        <w:spacing w:line="276" w:lineRule="auto"/>
        <w:rPr>
          <w:rFonts w:ascii="Arial" w:eastAsia="Arial" w:hAnsi="Arial" w:cs="Arial"/>
          <w:b/>
          <w:bCs/>
          <w:sz w:val="24"/>
          <w:szCs w:val="24"/>
          <w:u w:val="single"/>
        </w:rPr>
      </w:pPr>
      <w:bookmarkStart w:id="9" w:name="_heading=h.gkwu71i1wp63" w:colFirst="0" w:colLast="0"/>
      <w:bookmarkEnd w:id="9"/>
      <w:r>
        <w:rPr>
          <w:rFonts w:ascii="Arial" w:eastAsia="Arial" w:hAnsi="Arial" w:cs="Arial"/>
          <w:b/>
          <w:bCs/>
          <w:sz w:val="24"/>
          <w:szCs w:val="24"/>
          <w:u w:val="single"/>
        </w:rPr>
        <w:t>ABSTRACT FORMAT</w:t>
      </w:r>
    </w:p>
    <w:p w14:paraId="46D11453"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Please submit your abstract using the following structure.</w:t>
      </w:r>
    </w:p>
    <w:p w14:paraId="5E058E24" w14:textId="77777777" w:rsidR="005D6BA3" w:rsidRDefault="007829AC">
      <w:pPr>
        <w:spacing w:line="276" w:lineRule="auto"/>
        <w:rPr>
          <w:rFonts w:ascii="Arial" w:eastAsia="Arial" w:hAnsi="Arial" w:cs="Arial"/>
          <w:sz w:val="24"/>
          <w:szCs w:val="24"/>
        </w:rPr>
      </w:pPr>
      <w:bookmarkStart w:id="10" w:name="_heading=h.7jh7no9dk0we" w:colFirst="0" w:colLast="0"/>
      <w:bookmarkEnd w:id="10"/>
      <w:r>
        <w:rPr>
          <w:rFonts w:ascii="Arial" w:eastAsia="Arial" w:hAnsi="Arial" w:cs="Arial"/>
          <w:i/>
          <w:iCs/>
          <w:sz w:val="24"/>
          <w:szCs w:val="24"/>
        </w:rPr>
        <w:t>Title:</w:t>
      </w:r>
      <w:r>
        <w:rPr>
          <w:rFonts w:ascii="Arial" w:eastAsia="Arial" w:hAnsi="Arial" w:cs="Arial"/>
          <w:sz w:val="24"/>
          <w:szCs w:val="24"/>
        </w:rPr>
        <w:t xml:space="preserve"> A concise and informative title (maximum 15 words).</w:t>
      </w:r>
    </w:p>
    <w:p w14:paraId="162ADAB1" w14:textId="77777777" w:rsidR="005D6BA3" w:rsidRDefault="007829AC">
      <w:pPr>
        <w:spacing w:line="276" w:lineRule="auto"/>
        <w:rPr>
          <w:rFonts w:ascii="Arial" w:eastAsia="Arial" w:hAnsi="Arial" w:cs="Arial"/>
          <w:sz w:val="24"/>
          <w:szCs w:val="24"/>
        </w:rPr>
      </w:pPr>
      <w:bookmarkStart w:id="11" w:name="_heading=h.c38ksxejdc7u" w:colFirst="0" w:colLast="0"/>
      <w:bookmarkEnd w:id="11"/>
      <w:r>
        <w:rPr>
          <w:rFonts w:ascii="Arial" w:eastAsia="Arial" w:hAnsi="Arial" w:cs="Arial"/>
          <w:i/>
          <w:iCs/>
          <w:sz w:val="24"/>
          <w:szCs w:val="24"/>
        </w:rPr>
        <w:t>Authors:</w:t>
      </w:r>
      <w:r>
        <w:rPr>
          <w:rFonts w:ascii="Arial" w:eastAsia="Arial" w:hAnsi="Arial" w:cs="Arial"/>
          <w:sz w:val="24"/>
          <w:szCs w:val="24"/>
        </w:rPr>
        <w:t xml:space="preserve"> List all authors and affiliations.</w:t>
      </w:r>
    </w:p>
    <w:p w14:paraId="05146317" w14:textId="77777777" w:rsidR="005D6BA3" w:rsidRDefault="007829AC">
      <w:pPr>
        <w:spacing w:line="276" w:lineRule="auto"/>
        <w:rPr>
          <w:rFonts w:ascii="Arial" w:eastAsia="Arial" w:hAnsi="Arial" w:cs="Arial"/>
          <w:sz w:val="24"/>
          <w:szCs w:val="24"/>
        </w:rPr>
      </w:pPr>
      <w:bookmarkStart w:id="12" w:name="_heading=h.kny8b2ce6seh" w:colFirst="0" w:colLast="0"/>
      <w:bookmarkEnd w:id="12"/>
      <w:r>
        <w:rPr>
          <w:rFonts w:ascii="Arial" w:eastAsia="Arial" w:hAnsi="Arial" w:cs="Arial"/>
          <w:i/>
          <w:iCs/>
          <w:sz w:val="24"/>
          <w:szCs w:val="24"/>
        </w:rPr>
        <w:t>Theme:</w:t>
      </w:r>
      <w:r>
        <w:rPr>
          <w:rFonts w:ascii="Arial" w:eastAsia="Arial" w:hAnsi="Arial" w:cs="Arial"/>
          <w:sz w:val="24"/>
          <w:szCs w:val="24"/>
        </w:rPr>
        <w:t xml:space="preserve"> Select the conference theme that best matches your submission.</w:t>
      </w:r>
    </w:p>
    <w:p w14:paraId="7A2A11F7" w14:textId="77777777" w:rsidR="005D6BA3" w:rsidRDefault="007829AC">
      <w:pPr>
        <w:spacing w:line="276" w:lineRule="auto"/>
        <w:rPr>
          <w:rFonts w:ascii="Arial" w:eastAsia="Arial" w:hAnsi="Arial" w:cs="Arial"/>
          <w:sz w:val="24"/>
          <w:szCs w:val="24"/>
        </w:rPr>
      </w:pPr>
      <w:bookmarkStart w:id="13" w:name="_heading=h.a1tsofmzquxq" w:colFirst="0" w:colLast="0"/>
      <w:bookmarkEnd w:id="13"/>
      <w:r>
        <w:rPr>
          <w:rFonts w:ascii="Arial" w:eastAsia="Arial" w:hAnsi="Arial" w:cs="Arial"/>
          <w:i/>
          <w:iCs/>
          <w:sz w:val="24"/>
          <w:szCs w:val="24"/>
        </w:rPr>
        <w:t>Abstract Text</w:t>
      </w:r>
      <w:r>
        <w:rPr>
          <w:rFonts w:ascii="Arial" w:eastAsia="Arial" w:hAnsi="Arial" w:cs="Arial"/>
          <w:sz w:val="24"/>
          <w:szCs w:val="24"/>
        </w:rPr>
        <w:t>: Maximum 500 words.</w:t>
      </w:r>
    </w:p>
    <w:p w14:paraId="3B001BCE" w14:textId="77777777" w:rsidR="005D6BA3" w:rsidRDefault="007829AC">
      <w:pPr>
        <w:spacing w:line="276" w:lineRule="auto"/>
        <w:rPr>
          <w:rFonts w:ascii="Arial" w:eastAsia="Arial" w:hAnsi="Arial" w:cs="Arial"/>
          <w:i/>
          <w:iCs/>
          <w:sz w:val="24"/>
          <w:szCs w:val="24"/>
        </w:rPr>
      </w:pPr>
      <w:r>
        <w:rPr>
          <w:rFonts w:ascii="Arial" w:eastAsia="Arial" w:hAnsi="Arial" w:cs="Arial"/>
          <w:i/>
          <w:iCs/>
          <w:sz w:val="24"/>
          <w:szCs w:val="24"/>
        </w:rPr>
        <w:t>Suggested structure:</w:t>
      </w:r>
    </w:p>
    <w:p w14:paraId="0E37770B" w14:textId="77777777" w:rsidR="005D6BA3" w:rsidRDefault="007829AC">
      <w:pPr>
        <w:numPr>
          <w:ilvl w:val="0"/>
          <w:numId w:val="10"/>
        </w:numPr>
        <w:pBdr>
          <w:top w:val="nil"/>
          <w:left w:val="nil"/>
          <w:bottom w:val="nil"/>
          <w:right w:val="nil"/>
          <w:between w:val="nil"/>
        </w:pBdr>
        <w:spacing w:line="276" w:lineRule="auto"/>
        <w:rPr>
          <w:color w:val="000000"/>
          <w:sz w:val="24"/>
          <w:szCs w:val="24"/>
        </w:rPr>
      </w:pPr>
      <w:bookmarkStart w:id="14" w:name="_heading=h.uvwfw2r6tnz8" w:colFirst="0" w:colLast="0"/>
      <w:bookmarkEnd w:id="14"/>
      <w:r>
        <w:rPr>
          <w:rFonts w:ascii="Arial" w:eastAsia="Arial" w:hAnsi="Arial" w:cs="Arial"/>
          <w:color w:val="000000"/>
          <w:sz w:val="24"/>
          <w:szCs w:val="24"/>
        </w:rPr>
        <w:t>Background/Context</w:t>
      </w:r>
    </w:p>
    <w:p w14:paraId="00DEA63C" w14:textId="77777777" w:rsidR="005D6BA3" w:rsidRDefault="007829AC">
      <w:pPr>
        <w:numPr>
          <w:ilvl w:val="0"/>
          <w:numId w:val="10"/>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Intervention, methods or Approach</w:t>
      </w:r>
    </w:p>
    <w:p w14:paraId="789BF8FA" w14:textId="77777777" w:rsidR="005D6BA3" w:rsidRDefault="007829AC">
      <w:pPr>
        <w:numPr>
          <w:ilvl w:val="0"/>
          <w:numId w:val="10"/>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Outcomes and Impact</w:t>
      </w:r>
    </w:p>
    <w:p w14:paraId="12AB7CF8" w14:textId="77777777" w:rsidR="005D6BA3" w:rsidRDefault="007829AC">
      <w:pPr>
        <w:numPr>
          <w:ilvl w:val="0"/>
          <w:numId w:val="10"/>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Conclusions or Key Learning</w:t>
      </w:r>
    </w:p>
    <w:p w14:paraId="57E5F58F" w14:textId="77777777" w:rsidR="005D6BA3" w:rsidRDefault="007829AC">
      <w:pPr>
        <w:spacing w:line="276" w:lineRule="auto"/>
        <w:rPr>
          <w:rFonts w:ascii="Arial" w:eastAsia="Arial" w:hAnsi="Arial" w:cs="Arial"/>
          <w:sz w:val="24"/>
          <w:szCs w:val="24"/>
        </w:rPr>
      </w:pPr>
      <w:bookmarkStart w:id="15" w:name="_heading=h.rvpb21xcv7j6" w:colFirst="0" w:colLast="0"/>
      <w:bookmarkEnd w:id="15"/>
      <w:r>
        <w:rPr>
          <w:rFonts w:ascii="Arial" w:eastAsia="Arial" w:hAnsi="Arial" w:cs="Arial"/>
          <w:i/>
          <w:iCs/>
          <w:sz w:val="24"/>
          <w:szCs w:val="24"/>
        </w:rPr>
        <w:t>Keywords:</w:t>
      </w:r>
      <w:r>
        <w:rPr>
          <w:rFonts w:ascii="Arial" w:eastAsia="Arial" w:hAnsi="Arial" w:cs="Arial"/>
          <w:sz w:val="24"/>
          <w:szCs w:val="24"/>
        </w:rPr>
        <w:t xml:space="preserve"> Provide up to five keywords.</w:t>
      </w:r>
    </w:p>
    <w:p w14:paraId="2C0A4305" w14:textId="77777777" w:rsidR="005D6BA3" w:rsidRDefault="005D6BA3">
      <w:pPr>
        <w:spacing w:line="276" w:lineRule="auto"/>
        <w:rPr>
          <w:rFonts w:ascii="Arial" w:eastAsia="Arial" w:hAnsi="Arial" w:cs="Arial"/>
          <w:sz w:val="24"/>
          <w:szCs w:val="24"/>
        </w:rPr>
      </w:pPr>
    </w:p>
    <w:p w14:paraId="20B9E904" w14:textId="77777777" w:rsidR="005D6BA3" w:rsidRDefault="005D6BA3">
      <w:pPr>
        <w:spacing w:line="276" w:lineRule="auto"/>
        <w:rPr>
          <w:rFonts w:ascii="Arial" w:eastAsia="Arial" w:hAnsi="Arial" w:cs="Arial"/>
          <w:sz w:val="24"/>
          <w:szCs w:val="24"/>
        </w:rPr>
      </w:pPr>
    </w:p>
    <w:p w14:paraId="172CFBE6" w14:textId="77777777" w:rsidR="005D6BA3" w:rsidRDefault="007829AC">
      <w:pPr>
        <w:spacing w:line="276" w:lineRule="auto"/>
        <w:rPr>
          <w:rFonts w:ascii="Arial" w:eastAsia="Arial" w:hAnsi="Arial" w:cs="Arial"/>
          <w:b/>
          <w:bCs/>
          <w:sz w:val="24"/>
          <w:szCs w:val="24"/>
          <w:u w:val="single"/>
        </w:rPr>
      </w:pPr>
      <w:bookmarkStart w:id="16" w:name="_heading=h.rxyc4fbvbvzx" w:colFirst="0" w:colLast="0"/>
      <w:bookmarkEnd w:id="16"/>
      <w:r>
        <w:rPr>
          <w:rFonts w:ascii="Arial" w:eastAsia="Arial" w:hAnsi="Arial" w:cs="Arial"/>
          <w:b/>
          <w:bCs/>
          <w:sz w:val="24"/>
          <w:szCs w:val="24"/>
          <w:u w:val="single"/>
        </w:rPr>
        <w:t>PRESENTATION PREFERENCES</w:t>
      </w:r>
    </w:p>
    <w:p w14:paraId="33C857EF"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On your submission, please indicate whether you wish to be considered for:</w:t>
      </w:r>
    </w:p>
    <w:p w14:paraId="27E23A33" w14:textId="77777777" w:rsidR="005D6BA3" w:rsidRDefault="007829AC">
      <w:pPr>
        <w:numPr>
          <w:ilvl w:val="0"/>
          <w:numId w:val="8"/>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Oral Presentation</w:t>
      </w:r>
    </w:p>
    <w:p w14:paraId="2CDF9038" w14:textId="77777777" w:rsidR="005D6BA3" w:rsidRDefault="007829AC">
      <w:pPr>
        <w:numPr>
          <w:ilvl w:val="0"/>
          <w:numId w:val="8"/>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Poster Presentation</w:t>
      </w:r>
    </w:p>
    <w:p w14:paraId="17AC7815" w14:textId="77777777" w:rsidR="005D6BA3" w:rsidRDefault="007829AC">
      <w:pPr>
        <w:numPr>
          <w:ilvl w:val="0"/>
          <w:numId w:val="8"/>
        </w:numPr>
        <w:pBdr>
          <w:top w:val="nil"/>
          <w:left w:val="nil"/>
          <w:bottom w:val="nil"/>
          <w:right w:val="nil"/>
          <w:between w:val="nil"/>
        </w:pBdr>
        <w:spacing w:line="276" w:lineRule="auto"/>
        <w:rPr>
          <w:color w:val="000000"/>
          <w:sz w:val="24"/>
          <w:szCs w:val="24"/>
        </w:rPr>
      </w:pPr>
      <w:bookmarkStart w:id="17" w:name="_heading=h.t99sp86z3aj6" w:colFirst="0" w:colLast="0"/>
      <w:bookmarkEnd w:id="17"/>
      <w:r>
        <w:rPr>
          <w:rFonts w:ascii="Arial" w:eastAsia="Arial" w:hAnsi="Arial" w:cs="Arial"/>
          <w:color w:val="000000"/>
          <w:sz w:val="24"/>
          <w:szCs w:val="24"/>
        </w:rPr>
        <w:t>Either Format</w:t>
      </w:r>
    </w:p>
    <w:p w14:paraId="4E8778E6" w14:textId="77777777" w:rsidR="005D6BA3" w:rsidRDefault="005D6BA3">
      <w:pPr>
        <w:pBdr>
          <w:top w:val="nil"/>
          <w:left w:val="nil"/>
          <w:bottom w:val="nil"/>
          <w:right w:val="nil"/>
          <w:between w:val="nil"/>
        </w:pBdr>
        <w:spacing w:line="276" w:lineRule="auto"/>
        <w:ind w:left="720"/>
        <w:rPr>
          <w:rFonts w:ascii="Arial" w:eastAsia="Arial" w:hAnsi="Arial" w:cs="Arial"/>
          <w:color w:val="000000"/>
          <w:sz w:val="24"/>
          <w:szCs w:val="24"/>
        </w:rPr>
      </w:pPr>
    </w:p>
    <w:p w14:paraId="3E35DD08" w14:textId="77777777" w:rsidR="005D6BA3" w:rsidRDefault="005D6BA3">
      <w:pPr>
        <w:spacing w:line="276" w:lineRule="auto"/>
        <w:rPr>
          <w:rFonts w:ascii="Arial" w:eastAsia="Arial" w:hAnsi="Arial" w:cs="Arial"/>
          <w:sz w:val="24"/>
          <w:szCs w:val="24"/>
        </w:rPr>
      </w:pPr>
    </w:p>
    <w:p w14:paraId="336D4EB4" w14:textId="77777777" w:rsidR="005D6BA3" w:rsidRDefault="007829AC">
      <w:pPr>
        <w:rPr>
          <w:rFonts w:ascii="Arial" w:eastAsia="Arial" w:hAnsi="Arial" w:cs="Arial"/>
          <w:b/>
          <w:bCs/>
          <w:sz w:val="24"/>
          <w:szCs w:val="24"/>
          <w:u w:val="single"/>
        </w:rPr>
      </w:pPr>
      <w:bookmarkStart w:id="18" w:name="_heading=h.9catt6604foy" w:colFirst="0" w:colLast="0"/>
      <w:bookmarkEnd w:id="18"/>
      <w:r>
        <w:rPr>
          <w:rFonts w:ascii="Arial" w:eastAsia="Arial" w:hAnsi="Arial" w:cs="Arial"/>
          <w:b/>
          <w:bCs/>
          <w:sz w:val="24"/>
          <w:szCs w:val="24"/>
          <w:u w:val="single"/>
        </w:rPr>
        <w:t>ASSESSMENT CRITERIA</w:t>
      </w:r>
    </w:p>
    <w:p w14:paraId="03711E38"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Abstracts will be reviewed by members of the HLUK Conference Committee using the following criteria:</w:t>
      </w:r>
    </w:p>
    <w:tbl>
      <w:tblPr>
        <w:tblStyle w:val="a0"/>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5"/>
        <w:gridCol w:w="8080"/>
      </w:tblGrid>
      <w:tr w:rsidR="005D6BA3" w14:paraId="2A6813F3" w14:textId="77777777">
        <w:trPr>
          <w:trHeight w:val="366"/>
        </w:trPr>
        <w:tc>
          <w:tcPr>
            <w:tcW w:w="2405" w:type="dxa"/>
            <w:tcMar>
              <w:top w:w="100" w:type="dxa"/>
              <w:left w:w="100" w:type="dxa"/>
              <w:bottom w:w="100" w:type="dxa"/>
              <w:right w:w="100" w:type="dxa"/>
            </w:tcMar>
          </w:tcPr>
          <w:p w14:paraId="25A1011E" w14:textId="1A177C45" w:rsidR="005D6BA3" w:rsidRDefault="007829AC">
            <w:pPr>
              <w:rPr>
                <w:rFonts w:ascii="Arial" w:eastAsia="Arial" w:hAnsi="Arial" w:cs="Arial"/>
                <w:b/>
                <w:bCs/>
                <w:sz w:val="24"/>
                <w:szCs w:val="24"/>
              </w:rPr>
            </w:pPr>
            <w:r>
              <w:rPr>
                <w:rFonts w:ascii="Arial" w:eastAsia="Arial" w:hAnsi="Arial" w:cs="Arial"/>
                <w:b/>
                <w:bCs/>
                <w:sz w:val="24"/>
                <w:szCs w:val="24"/>
              </w:rPr>
              <w:t>Criterion</w:t>
            </w:r>
          </w:p>
        </w:tc>
        <w:tc>
          <w:tcPr>
            <w:tcW w:w="8080" w:type="dxa"/>
            <w:tcMar>
              <w:top w:w="100" w:type="dxa"/>
              <w:left w:w="100" w:type="dxa"/>
              <w:bottom w:w="100" w:type="dxa"/>
              <w:right w:w="100" w:type="dxa"/>
            </w:tcMar>
          </w:tcPr>
          <w:p w14:paraId="2CB4AD46" w14:textId="368B1210" w:rsidR="005D6BA3" w:rsidRDefault="005A2FEE">
            <w:pPr>
              <w:rPr>
                <w:rFonts w:ascii="Arial" w:eastAsia="Arial" w:hAnsi="Arial" w:cs="Arial"/>
                <w:b/>
                <w:bCs/>
                <w:sz w:val="24"/>
                <w:szCs w:val="24"/>
              </w:rPr>
            </w:pPr>
            <w:r>
              <w:rPr>
                <w:rFonts w:ascii="Arial" w:eastAsia="Arial" w:hAnsi="Arial" w:cs="Arial"/>
                <w:b/>
                <w:bCs/>
                <w:sz w:val="24"/>
                <w:szCs w:val="24"/>
              </w:rPr>
              <w:t>what we would like to see</w:t>
            </w:r>
          </w:p>
        </w:tc>
      </w:tr>
      <w:tr w:rsidR="005D6BA3" w14:paraId="361CA861" w14:textId="77777777">
        <w:trPr>
          <w:trHeight w:val="360"/>
        </w:trPr>
        <w:tc>
          <w:tcPr>
            <w:tcW w:w="2405" w:type="dxa"/>
            <w:tcMar>
              <w:top w:w="100" w:type="dxa"/>
              <w:left w:w="100" w:type="dxa"/>
              <w:bottom w:w="100" w:type="dxa"/>
              <w:right w:w="100" w:type="dxa"/>
            </w:tcMar>
          </w:tcPr>
          <w:p w14:paraId="75D2099F" w14:textId="77777777" w:rsidR="005D6BA3" w:rsidRDefault="007829AC">
            <w:pPr>
              <w:rPr>
                <w:rFonts w:ascii="Arial" w:eastAsia="Arial" w:hAnsi="Arial" w:cs="Arial"/>
                <w:sz w:val="24"/>
                <w:szCs w:val="24"/>
              </w:rPr>
            </w:pPr>
            <w:r>
              <w:rPr>
                <w:rFonts w:ascii="Arial" w:eastAsia="Arial" w:hAnsi="Arial" w:cs="Arial"/>
                <w:sz w:val="24"/>
                <w:szCs w:val="24"/>
              </w:rPr>
              <w:t>Relevance</w:t>
            </w:r>
          </w:p>
        </w:tc>
        <w:tc>
          <w:tcPr>
            <w:tcW w:w="8080" w:type="dxa"/>
            <w:tcMar>
              <w:top w:w="100" w:type="dxa"/>
              <w:left w:w="100" w:type="dxa"/>
              <w:bottom w:w="100" w:type="dxa"/>
              <w:right w:w="100" w:type="dxa"/>
            </w:tcMar>
          </w:tcPr>
          <w:p w14:paraId="15C80962" w14:textId="77777777" w:rsidR="005D6BA3" w:rsidRDefault="007829AC">
            <w:pPr>
              <w:rPr>
                <w:rFonts w:ascii="Arial" w:eastAsia="Arial" w:hAnsi="Arial" w:cs="Arial"/>
                <w:sz w:val="24"/>
                <w:szCs w:val="24"/>
              </w:rPr>
            </w:pPr>
            <w:r>
              <w:rPr>
                <w:rFonts w:ascii="Arial" w:eastAsia="Arial" w:hAnsi="Arial" w:cs="Arial"/>
                <w:sz w:val="24"/>
                <w:szCs w:val="24"/>
              </w:rPr>
              <w:t>Alignment with conference themes and health literacy principles</w:t>
            </w:r>
          </w:p>
        </w:tc>
      </w:tr>
      <w:tr w:rsidR="005D6BA3" w14:paraId="4DB964CD" w14:textId="77777777">
        <w:trPr>
          <w:trHeight w:val="354"/>
        </w:trPr>
        <w:tc>
          <w:tcPr>
            <w:tcW w:w="2405" w:type="dxa"/>
            <w:tcMar>
              <w:top w:w="100" w:type="dxa"/>
              <w:left w:w="100" w:type="dxa"/>
              <w:bottom w:w="100" w:type="dxa"/>
              <w:right w:w="100" w:type="dxa"/>
            </w:tcMar>
          </w:tcPr>
          <w:p w14:paraId="0474586D" w14:textId="77777777" w:rsidR="005D6BA3" w:rsidRDefault="007829AC">
            <w:pPr>
              <w:rPr>
                <w:rFonts w:ascii="Arial" w:eastAsia="Arial" w:hAnsi="Arial" w:cs="Arial"/>
                <w:sz w:val="24"/>
                <w:szCs w:val="24"/>
              </w:rPr>
            </w:pPr>
            <w:r>
              <w:rPr>
                <w:rFonts w:ascii="Arial" w:eastAsia="Arial" w:hAnsi="Arial" w:cs="Arial"/>
                <w:sz w:val="24"/>
                <w:szCs w:val="24"/>
              </w:rPr>
              <w:t>Originality</w:t>
            </w:r>
          </w:p>
        </w:tc>
        <w:tc>
          <w:tcPr>
            <w:tcW w:w="8080" w:type="dxa"/>
            <w:tcMar>
              <w:top w:w="100" w:type="dxa"/>
              <w:left w:w="100" w:type="dxa"/>
              <w:bottom w:w="100" w:type="dxa"/>
              <w:right w:w="100" w:type="dxa"/>
            </w:tcMar>
          </w:tcPr>
          <w:p w14:paraId="7E70F023" w14:textId="77777777" w:rsidR="005D6BA3" w:rsidRDefault="007829AC">
            <w:pPr>
              <w:rPr>
                <w:rFonts w:ascii="Arial" w:eastAsia="Arial" w:hAnsi="Arial" w:cs="Arial"/>
                <w:sz w:val="24"/>
                <w:szCs w:val="24"/>
              </w:rPr>
            </w:pPr>
            <w:r>
              <w:rPr>
                <w:rFonts w:ascii="Arial" w:eastAsia="Arial" w:hAnsi="Arial" w:cs="Arial"/>
                <w:sz w:val="24"/>
                <w:szCs w:val="24"/>
              </w:rPr>
              <w:t>New ideas, approaches, findings or perspectives</w:t>
            </w:r>
          </w:p>
        </w:tc>
      </w:tr>
      <w:tr w:rsidR="005D6BA3" w14:paraId="6BE6B2D0" w14:textId="77777777">
        <w:trPr>
          <w:trHeight w:val="362"/>
        </w:trPr>
        <w:tc>
          <w:tcPr>
            <w:tcW w:w="2405" w:type="dxa"/>
            <w:tcMar>
              <w:top w:w="100" w:type="dxa"/>
              <w:left w:w="100" w:type="dxa"/>
              <w:bottom w:w="100" w:type="dxa"/>
              <w:right w:w="100" w:type="dxa"/>
            </w:tcMar>
          </w:tcPr>
          <w:p w14:paraId="5C5CF080" w14:textId="77777777" w:rsidR="005D6BA3" w:rsidRDefault="007829AC">
            <w:pPr>
              <w:rPr>
                <w:rFonts w:ascii="Arial" w:eastAsia="Arial" w:hAnsi="Arial" w:cs="Arial"/>
                <w:sz w:val="24"/>
                <w:szCs w:val="24"/>
              </w:rPr>
            </w:pPr>
            <w:r>
              <w:rPr>
                <w:rFonts w:ascii="Arial" w:eastAsia="Arial" w:hAnsi="Arial" w:cs="Arial"/>
                <w:sz w:val="24"/>
                <w:szCs w:val="24"/>
              </w:rPr>
              <w:t>Quality</w:t>
            </w:r>
          </w:p>
        </w:tc>
        <w:tc>
          <w:tcPr>
            <w:tcW w:w="8080" w:type="dxa"/>
            <w:tcMar>
              <w:top w:w="100" w:type="dxa"/>
              <w:left w:w="100" w:type="dxa"/>
              <w:bottom w:w="100" w:type="dxa"/>
              <w:right w:w="100" w:type="dxa"/>
            </w:tcMar>
          </w:tcPr>
          <w:p w14:paraId="74834B25" w14:textId="77777777" w:rsidR="005D6BA3" w:rsidRDefault="007829AC">
            <w:pPr>
              <w:rPr>
                <w:rFonts w:ascii="Arial" w:eastAsia="Arial" w:hAnsi="Arial" w:cs="Arial"/>
                <w:sz w:val="24"/>
                <w:szCs w:val="24"/>
              </w:rPr>
            </w:pPr>
            <w:r>
              <w:rPr>
                <w:rFonts w:ascii="Arial" w:eastAsia="Arial" w:hAnsi="Arial" w:cs="Arial"/>
                <w:sz w:val="24"/>
                <w:szCs w:val="24"/>
              </w:rPr>
              <w:t>Clear aims, methods and outcomes</w:t>
            </w:r>
          </w:p>
        </w:tc>
      </w:tr>
      <w:tr w:rsidR="005D6BA3" w14:paraId="577CC21A" w14:textId="77777777">
        <w:trPr>
          <w:trHeight w:val="498"/>
        </w:trPr>
        <w:tc>
          <w:tcPr>
            <w:tcW w:w="2405" w:type="dxa"/>
            <w:tcMar>
              <w:top w:w="100" w:type="dxa"/>
              <w:left w:w="100" w:type="dxa"/>
              <w:bottom w:w="100" w:type="dxa"/>
              <w:right w:w="100" w:type="dxa"/>
            </w:tcMar>
          </w:tcPr>
          <w:p w14:paraId="0C66D6D1" w14:textId="77777777" w:rsidR="005D6BA3" w:rsidRDefault="007829AC">
            <w:pPr>
              <w:rPr>
                <w:rFonts w:ascii="Arial" w:eastAsia="Arial" w:hAnsi="Arial" w:cs="Arial"/>
                <w:sz w:val="24"/>
                <w:szCs w:val="24"/>
              </w:rPr>
            </w:pPr>
            <w:r>
              <w:rPr>
                <w:rFonts w:ascii="Arial" w:eastAsia="Arial" w:hAnsi="Arial" w:cs="Arial"/>
                <w:sz w:val="24"/>
                <w:szCs w:val="24"/>
              </w:rPr>
              <w:t>Impact</w:t>
            </w:r>
          </w:p>
        </w:tc>
        <w:tc>
          <w:tcPr>
            <w:tcW w:w="8080" w:type="dxa"/>
            <w:tcMar>
              <w:top w:w="100" w:type="dxa"/>
              <w:left w:w="100" w:type="dxa"/>
              <w:bottom w:w="100" w:type="dxa"/>
              <w:right w:w="100" w:type="dxa"/>
            </w:tcMar>
          </w:tcPr>
          <w:p w14:paraId="604BD023" w14:textId="77777777" w:rsidR="005D6BA3" w:rsidRDefault="007829AC">
            <w:pPr>
              <w:rPr>
                <w:rFonts w:ascii="Arial" w:eastAsia="Arial" w:hAnsi="Arial" w:cs="Arial"/>
                <w:sz w:val="24"/>
                <w:szCs w:val="24"/>
              </w:rPr>
            </w:pPr>
            <w:r>
              <w:rPr>
                <w:rFonts w:ascii="Arial" w:eastAsia="Arial" w:hAnsi="Arial" w:cs="Arial"/>
                <w:sz w:val="24"/>
                <w:szCs w:val="24"/>
              </w:rPr>
              <w:t>Potential to improve practice, policy, research or population outcomes</w:t>
            </w:r>
          </w:p>
        </w:tc>
      </w:tr>
      <w:tr w:rsidR="005D6BA3" w14:paraId="68FC4B84" w14:textId="77777777">
        <w:trPr>
          <w:trHeight w:val="352"/>
        </w:trPr>
        <w:tc>
          <w:tcPr>
            <w:tcW w:w="2405" w:type="dxa"/>
            <w:tcMar>
              <w:top w:w="100" w:type="dxa"/>
              <w:left w:w="100" w:type="dxa"/>
              <w:bottom w:w="100" w:type="dxa"/>
              <w:right w:w="100" w:type="dxa"/>
            </w:tcMar>
          </w:tcPr>
          <w:p w14:paraId="682F5528" w14:textId="77777777" w:rsidR="005D6BA3" w:rsidRDefault="007829AC">
            <w:pPr>
              <w:rPr>
                <w:rFonts w:ascii="Arial" w:eastAsia="Arial" w:hAnsi="Arial" w:cs="Arial"/>
                <w:sz w:val="24"/>
                <w:szCs w:val="24"/>
              </w:rPr>
            </w:pPr>
            <w:r>
              <w:rPr>
                <w:rFonts w:ascii="Arial" w:eastAsia="Arial" w:hAnsi="Arial" w:cs="Arial"/>
                <w:sz w:val="24"/>
                <w:szCs w:val="24"/>
              </w:rPr>
              <w:t>Transferability</w:t>
            </w:r>
          </w:p>
        </w:tc>
        <w:tc>
          <w:tcPr>
            <w:tcW w:w="8080" w:type="dxa"/>
            <w:tcMar>
              <w:top w:w="100" w:type="dxa"/>
              <w:left w:w="100" w:type="dxa"/>
              <w:bottom w:w="100" w:type="dxa"/>
              <w:right w:w="100" w:type="dxa"/>
            </w:tcMar>
          </w:tcPr>
          <w:p w14:paraId="7AE2C714" w14:textId="77777777" w:rsidR="005D6BA3" w:rsidRDefault="007829AC">
            <w:pPr>
              <w:rPr>
                <w:rFonts w:ascii="Arial" w:eastAsia="Arial" w:hAnsi="Arial" w:cs="Arial"/>
                <w:sz w:val="24"/>
                <w:szCs w:val="24"/>
              </w:rPr>
            </w:pPr>
            <w:r>
              <w:rPr>
                <w:rFonts w:ascii="Arial" w:eastAsia="Arial" w:hAnsi="Arial" w:cs="Arial"/>
                <w:sz w:val="24"/>
                <w:szCs w:val="24"/>
              </w:rPr>
              <w:t>Applicability to other settings or organisations</w:t>
            </w:r>
          </w:p>
        </w:tc>
      </w:tr>
      <w:tr w:rsidR="005D6BA3" w14:paraId="1AA33CAD" w14:textId="77777777">
        <w:trPr>
          <w:trHeight w:val="360"/>
        </w:trPr>
        <w:tc>
          <w:tcPr>
            <w:tcW w:w="2405" w:type="dxa"/>
            <w:tcMar>
              <w:top w:w="100" w:type="dxa"/>
              <w:left w:w="100" w:type="dxa"/>
              <w:bottom w:w="100" w:type="dxa"/>
              <w:right w:w="100" w:type="dxa"/>
            </w:tcMar>
          </w:tcPr>
          <w:p w14:paraId="31E9ED88" w14:textId="77777777" w:rsidR="005D6BA3" w:rsidRDefault="007829AC">
            <w:pPr>
              <w:rPr>
                <w:rFonts w:ascii="Arial" w:eastAsia="Arial" w:hAnsi="Arial" w:cs="Arial"/>
                <w:sz w:val="24"/>
                <w:szCs w:val="24"/>
              </w:rPr>
            </w:pPr>
            <w:r>
              <w:rPr>
                <w:rFonts w:ascii="Arial" w:eastAsia="Arial" w:hAnsi="Arial" w:cs="Arial"/>
                <w:sz w:val="24"/>
                <w:szCs w:val="24"/>
              </w:rPr>
              <w:t>Patient/Public Benefit</w:t>
            </w:r>
          </w:p>
        </w:tc>
        <w:tc>
          <w:tcPr>
            <w:tcW w:w="8080" w:type="dxa"/>
            <w:tcMar>
              <w:top w:w="100" w:type="dxa"/>
              <w:left w:w="100" w:type="dxa"/>
              <w:bottom w:w="100" w:type="dxa"/>
              <w:right w:w="100" w:type="dxa"/>
            </w:tcMar>
          </w:tcPr>
          <w:p w14:paraId="764A476E" w14:textId="77777777" w:rsidR="005D6BA3" w:rsidRDefault="007829AC">
            <w:pPr>
              <w:rPr>
                <w:rFonts w:ascii="Arial" w:eastAsia="Arial" w:hAnsi="Arial" w:cs="Arial"/>
                <w:sz w:val="24"/>
                <w:szCs w:val="24"/>
              </w:rPr>
            </w:pPr>
            <w:r>
              <w:rPr>
                <w:rFonts w:ascii="Arial" w:eastAsia="Arial" w:hAnsi="Arial" w:cs="Arial"/>
                <w:sz w:val="24"/>
                <w:szCs w:val="24"/>
              </w:rPr>
              <w:t>Contribution to improved understanding, access or health outcomes</w:t>
            </w:r>
          </w:p>
        </w:tc>
      </w:tr>
    </w:tbl>
    <w:p w14:paraId="035B7A1D" w14:textId="77777777" w:rsidR="005D6BA3" w:rsidRDefault="005D6BA3">
      <w:pPr>
        <w:spacing w:line="276" w:lineRule="auto"/>
        <w:rPr>
          <w:rFonts w:ascii="Arial" w:eastAsia="Arial" w:hAnsi="Arial" w:cs="Arial"/>
          <w:sz w:val="24"/>
          <w:szCs w:val="24"/>
        </w:rPr>
      </w:pPr>
    </w:p>
    <w:p w14:paraId="67686607"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lastRenderedPageBreak/>
        <w:t xml:space="preserve">Submissions must be received on time and in the required format (see above). That the abstract is of relevance to health literacy research or innovations in practice. Spelling, grammar and English are satisfactory, and the abstract does not exceed the word limit. The Committee has the final decision on the inclusion of abstracts. There may be more abstracts submitted for oral presentations than there are available slots within the programme. If this occurs, the Committee will judge which submissions to include as oral or poster presentations. </w:t>
      </w:r>
    </w:p>
    <w:p w14:paraId="2B1EFCED" w14:textId="77777777" w:rsidR="005D6BA3" w:rsidRDefault="005D6BA3">
      <w:pPr>
        <w:spacing w:line="276" w:lineRule="auto"/>
        <w:rPr>
          <w:rFonts w:ascii="Arial" w:eastAsia="Arial" w:hAnsi="Arial" w:cs="Arial"/>
          <w:sz w:val="24"/>
          <w:szCs w:val="24"/>
        </w:rPr>
      </w:pPr>
    </w:p>
    <w:p w14:paraId="5ED9D687" w14:textId="77777777" w:rsidR="005D6BA3" w:rsidRDefault="005D6BA3">
      <w:pPr>
        <w:spacing w:line="276" w:lineRule="auto"/>
        <w:rPr>
          <w:rFonts w:ascii="Arial" w:eastAsia="Arial" w:hAnsi="Arial" w:cs="Arial"/>
          <w:sz w:val="24"/>
          <w:szCs w:val="24"/>
        </w:rPr>
      </w:pPr>
    </w:p>
    <w:p w14:paraId="6607EF5A" w14:textId="77777777" w:rsidR="005D6BA3" w:rsidRDefault="005D6BA3">
      <w:pPr>
        <w:spacing w:line="276" w:lineRule="auto"/>
        <w:rPr>
          <w:rFonts w:ascii="Arial" w:eastAsia="Arial" w:hAnsi="Arial" w:cs="Arial"/>
          <w:sz w:val="24"/>
          <w:szCs w:val="24"/>
        </w:rPr>
      </w:pPr>
    </w:p>
    <w:p w14:paraId="597648A1" w14:textId="77777777" w:rsidR="005D6BA3" w:rsidRDefault="005D6BA3"/>
    <w:p w14:paraId="29CD28C6" w14:textId="77777777" w:rsidR="005D6BA3" w:rsidRDefault="005D6BA3"/>
    <w:p w14:paraId="3EA1F711" w14:textId="77777777" w:rsidR="005D6BA3" w:rsidRDefault="007829AC">
      <w:pPr>
        <w:rPr>
          <w:rFonts w:ascii="Arial" w:eastAsia="Arial" w:hAnsi="Arial" w:cs="Arial"/>
          <w:b/>
          <w:bCs/>
          <w:sz w:val="24"/>
          <w:szCs w:val="24"/>
          <w:u w:val="single"/>
        </w:rPr>
      </w:pPr>
      <w:bookmarkStart w:id="19" w:name="_heading=h.n25b72c53jub" w:colFirst="0" w:colLast="0"/>
      <w:bookmarkEnd w:id="19"/>
      <w:r>
        <w:rPr>
          <w:rFonts w:ascii="Arial" w:eastAsia="Arial" w:hAnsi="Arial" w:cs="Arial"/>
          <w:b/>
          <w:bCs/>
          <w:sz w:val="24"/>
          <w:szCs w:val="24"/>
          <w:u w:val="single"/>
        </w:rPr>
        <w:t>TIPS FOR A STRONG SUBMISSION</w:t>
      </w:r>
    </w:p>
    <w:p w14:paraId="6690176C"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Successful abstracts typically:</w:t>
      </w:r>
    </w:p>
    <w:p w14:paraId="40DF78AE" w14:textId="77777777" w:rsidR="005D6BA3" w:rsidRDefault="007829AC">
      <w:pPr>
        <w:numPr>
          <w:ilvl w:val="0"/>
          <w:numId w:val="9"/>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Clearly describe the problem or opportunity being addressed</w:t>
      </w:r>
    </w:p>
    <w:p w14:paraId="58257B02" w14:textId="77777777" w:rsidR="005D6BA3" w:rsidRDefault="007829AC">
      <w:pPr>
        <w:numPr>
          <w:ilvl w:val="0"/>
          <w:numId w:val="9"/>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Demonstrate relevance to health literacy</w:t>
      </w:r>
    </w:p>
    <w:p w14:paraId="30ECE6BA" w14:textId="77777777" w:rsidR="005D6BA3" w:rsidRDefault="007829AC">
      <w:pPr>
        <w:numPr>
          <w:ilvl w:val="0"/>
          <w:numId w:val="9"/>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Present measurable outcomes or key findings</w:t>
      </w:r>
    </w:p>
    <w:p w14:paraId="0B5C2FBC" w14:textId="77777777" w:rsidR="005D6BA3" w:rsidRDefault="007829AC">
      <w:pPr>
        <w:numPr>
          <w:ilvl w:val="0"/>
          <w:numId w:val="9"/>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Highlight practical learning and impact</w:t>
      </w:r>
    </w:p>
    <w:p w14:paraId="6AA001AE" w14:textId="77777777" w:rsidR="005D6BA3" w:rsidRDefault="007829AC">
      <w:pPr>
        <w:numPr>
          <w:ilvl w:val="0"/>
          <w:numId w:val="9"/>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Use plain, accessible language</w:t>
      </w:r>
    </w:p>
    <w:p w14:paraId="176D6DDE" w14:textId="77777777" w:rsidR="005D6BA3" w:rsidRDefault="007829AC">
      <w:pPr>
        <w:numPr>
          <w:ilvl w:val="0"/>
          <w:numId w:val="9"/>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Show how the work may be replicated or scaled</w:t>
      </w:r>
    </w:p>
    <w:p w14:paraId="5C1CA893" w14:textId="77777777" w:rsidR="005D6BA3" w:rsidRDefault="007829AC">
      <w:pPr>
        <w:numPr>
          <w:ilvl w:val="0"/>
          <w:numId w:val="9"/>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Explain implications for policy, practice, research or education</w:t>
      </w:r>
    </w:p>
    <w:p w14:paraId="527C01D1" w14:textId="77777777" w:rsidR="005D6BA3" w:rsidRDefault="005D6BA3">
      <w:pPr>
        <w:spacing w:line="276" w:lineRule="auto"/>
        <w:rPr>
          <w:rFonts w:ascii="Arial" w:eastAsia="Arial" w:hAnsi="Arial" w:cs="Arial"/>
          <w:sz w:val="24"/>
          <w:szCs w:val="24"/>
        </w:rPr>
      </w:pPr>
    </w:p>
    <w:p w14:paraId="7A5E96C6" w14:textId="77777777" w:rsidR="005D6BA3" w:rsidRDefault="007829AC">
      <w:pPr>
        <w:spacing w:line="276" w:lineRule="auto"/>
        <w:rPr>
          <w:rFonts w:ascii="Arial" w:eastAsia="Arial" w:hAnsi="Arial" w:cs="Arial"/>
          <w:b/>
          <w:bCs/>
          <w:sz w:val="24"/>
          <w:szCs w:val="24"/>
          <w:u w:val="single"/>
        </w:rPr>
      </w:pPr>
      <w:bookmarkStart w:id="20" w:name="_heading=h.ojzrmzl495tq" w:colFirst="0" w:colLast="0"/>
      <w:bookmarkEnd w:id="20"/>
      <w:r>
        <w:rPr>
          <w:rFonts w:ascii="Arial" w:eastAsia="Arial" w:hAnsi="Arial" w:cs="Arial"/>
          <w:b/>
          <w:bCs/>
          <w:sz w:val="24"/>
          <w:szCs w:val="24"/>
          <w:u w:val="single"/>
        </w:rPr>
        <w:t>NOTIFICATION AND PRESENTATION</w:t>
      </w:r>
    </w:p>
    <w:p w14:paraId="19CB20B2"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Authors will be notified of the outcome of their submission following peer review.</w:t>
      </w:r>
    </w:p>
    <w:p w14:paraId="20B1FC65"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Accepted oral presenters and poster authors will receive further guidance regarding:</w:t>
      </w:r>
    </w:p>
    <w:p w14:paraId="672C7D37" w14:textId="77777777" w:rsidR="005D6BA3" w:rsidRDefault="007829AC">
      <w:pPr>
        <w:numPr>
          <w:ilvl w:val="0"/>
          <w:numId w:val="11"/>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Presentation format and timings</w:t>
      </w:r>
    </w:p>
    <w:p w14:paraId="30CC8E9C" w14:textId="77777777" w:rsidR="005D6BA3" w:rsidRDefault="007829AC">
      <w:pPr>
        <w:numPr>
          <w:ilvl w:val="0"/>
          <w:numId w:val="11"/>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Poster dimensions and display requirements</w:t>
      </w:r>
    </w:p>
    <w:p w14:paraId="3287B22B" w14:textId="77777777" w:rsidR="005D6BA3" w:rsidRDefault="007829AC">
      <w:pPr>
        <w:numPr>
          <w:ilvl w:val="0"/>
          <w:numId w:val="11"/>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Speaker registration</w:t>
      </w:r>
    </w:p>
    <w:p w14:paraId="1ACAD7A4" w14:textId="77777777" w:rsidR="005D6BA3" w:rsidRDefault="007829AC">
      <w:pPr>
        <w:numPr>
          <w:ilvl w:val="0"/>
          <w:numId w:val="11"/>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Conference programme arrangements</w:t>
      </w:r>
    </w:p>
    <w:p w14:paraId="72BF7502" w14:textId="77777777" w:rsidR="005D6BA3" w:rsidRDefault="005D6BA3">
      <w:pPr>
        <w:spacing w:line="276" w:lineRule="auto"/>
        <w:rPr>
          <w:rFonts w:ascii="Arial" w:eastAsia="Arial" w:hAnsi="Arial" w:cs="Arial"/>
          <w:sz w:val="24"/>
          <w:szCs w:val="24"/>
        </w:rPr>
      </w:pPr>
    </w:p>
    <w:p w14:paraId="35F8C40A" w14:textId="77777777" w:rsidR="005D6BA3" w:rsidRDefault="007829AC">
      <w:pPr>
        <w:spacing w:line="276" w:lineRule="auto"/>
        <w:rPr>
          <w:rFonts w:ascii="Arial" w:eastAsia="Arial" w:hAnsi="Arial" w:cs="Arial"/>
          <w:b/>
          <w:bCs/>
          <w:sz w:val="24"/>
          <w:szCs w:val="24"/>
          <w:u w:val="single"/>
        </w:rPr>
      </w:pPr>
      <w:bookmarkStart w:id="21" w:name="_heading=h.80w6egd7s509" w:colFirst="0" w:colLast="0"/>
      <w:bookmarkEnd w:id="21"/>
      <w:r>
        <w:rPr>
          <w:rFonts w:ascii="Arial" w:eastAsia="Arial" w:hAnsi="Arial" w:cs="Arial"/>
          <w:b/>
          <w:bCs/>
          <w:sz w:val="24"/>
          <w:szCs w:val="24"/>
          <w:u w:val="single"/>
        </w:rPr>
        <w:t>COMMITMENT TO HEALTH LITERACY PRINCIPLES</w:t>
      </w:r>
    </w:p>
    <w:p w14:paraId="23858648"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Health Literacy UK encourages presenters to model health-literate communication. Abstracts and presentations should be:</w:t>
      </w:r>
    </w:p>
    <w:p w14:paraId="547D390B" w14:textId="77777777" w:rsidR="005D6BA3" w:rsidRDefault="007829AC">
      <w:pPr>
        <w:numPr>
          <w:ilvl w:val="0"/>
          <w:numId w:val="12"/>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Clear and accessible</w:t>
      </w:r>
    </w:p>
    <w:p w14:paraId="6302405F" w14:textId="77777777" w:rsidR="005D6BA3" w:rsidRDefault="007829AC">
      <w:pPr>
        <w:numPr>
          <w:ilvl w:val="0"/>
          <w:numId w:val="12"/>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Inclusive and person-centred</w:t>
      </w:r>
    </w:p>
    <w:p w14:paraId="686C737F" w14:textId="77777777" w:rsidR="005D6BA3" w:rsidRDefault="007829AC">
      <w:pPr>
        <w:numPr>
          <w:ilvl w:val="0"/>
          <w:numId w:val="12"/>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Respectful of diversity and lived experience</w:t>
      </w:r>
    </w:p>
    <w:p w14:paraId="2397BA10" w14:textId="77777777" w:rsidR="005D6BA3" w:rsidRDefault="007829AC">
      <w:pPr>
        <w:numPr>
          <w:ilvl w:val="0"/>
          <w:numId w:val="12"/>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Focused on reducing health inequalities</w:t>
      </w:r>
    </w:p>
    <w:p w14:paraId="0EC9B302" w14:textId="77777777" w:rsidR="005D6BA3" w:rsidRDefault="007829AC">
      <w:pPr>
        <w:numPr>
          <w:ilvl w:val="0"/>
          <w:numId w:val="12"/>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Written in plain English wherever possible</w:t>
      </w:r>
    </w:p>
    <w:p w14:paraId="6AE51A3B" w14:textId="77777777" w:rsidR="005D6BA3" w:rsidRDefault="005D6BA3">
      <w:pPr>
        <w:spacing w:line="276" w:lineRule="auto"/>
        <w:rPr>
          <w:rFonts w:ascii="Arial" w:eastAsia="Arial" w:hAnsi="Arial" w:cs="Arial"/>
          <w:sz w:val="24"/>
          <w:szCs w:val="24"/>
        </w:rPr>
      </w:pPr>
    </w:p>
    <w:p w14:paraId="722C46B6" w14:textId="77777777" w:rsidR="005D6BA3" w:rsidRDefault="007829AC">
      <w:pPr>
        <w:spacing w:line="276" w:lineRule="auto"/>
        <w:rPr>
          <w:rFonts w:ascii="Arial" w:eastAsia="Arial" w:hAnsi="Arial" w:cs="Arial"/>
          <w:sz w:val="24"/>
          <w:szCs w:val="24"/>
        </w:rPr>
      </w:pPr>
      <w:r>
        <w:rPr>
          <w:rFonts w:ascii="Arial" w:eastAsia="Arial" w:hAnsi="Arial" w:cs="Arial"/>
          <w:sz w:val="24"/>
          <w:szCs w:val="24"/>
        </w:rPr>
        <w:t>We look forward to receiving your submission and learning from the diverse experiences, evidence, and innovations driving health literacy forward across the UK and internationally.</w:t>
      </w:r>
    </w:p>
    <w:p w14:paraId="27A1A8EF" w14:textId="77777777" w:rsidR="005D6BA3" w:rsidRDefault="005D6BA3">
      <w:pPr>
        <w:spacing w:line="276" w:lineRule="auto"/>
        <w:rPr>
          <w:rFonts w:ascii="Arial" w:eastAsia="Arial" w:hAnsi="Arial" w:cs="Arial"/>
          <w:sz w:val="24"/>
          <w:szCs w:val="24"/>
        </w:rPr>
      </w:pPr>
    </w:p>
    <w:p w14:paraId="1CAD79FC" w14:textId="427B5DAE" w:rsidR="005D6BA3" w:rsidRPr="00EB6170" w:rsidRDefault="007829AC">
      <w:pPr>
        <w:rPr>
          <w:rFonts w:ascii="Arial" w:eastAsia="Arial" w:hAnsi="Arial" w:cs="Arial"/>
          <w:sz w:val="24"/>
          <w:szCs w:val="24"/>
        </w:rPr>
      </w:pPr>
      <w:r>
        <w:rPr>
          <w:rFonts w:ascii="Arial" w:eastAsia="Arial" w:hAnsi="Arial" w:cs="Arial"/>
          <w:sz w:val="24"/>
          <w:szCs w:val="24"/>
        </w:rPr>
        <w:t xml:space="preserve">NOTE: If you would like to discuss your ideas before choosing a type of presentation mode contact:  </w:t>
      </w:r>
      <w:hyperlink r:id="rId13">
        <w:r>
          <w:rPr>
            <w:rFonts w:ascii="Arial" w:eastAsia="Arial" w:hAnsi="Arial" w:cs="Arial"/>
            <w:color w:val="0000FF"/>
            <w:sz w:val="24"/>
            <w:szCs w:val="24"/>
            <w:u w:val="single"/>
          </w:rPr>
          <w:t>chair.healthliteracyuk@gmail.com</w:t>
        </w:r>
      </w:hyperlink>
      <w:r>
        <w:rPr>
          <w:rFonts w:ascii="Arial" w:eastAsia="Arial" w:hAnsi="Arial" w:cs="Arial"/>
          <w:sz w:val="24"/>
          <w:szCs w:val="24"/>
        </w:rPr>
        <w:t xml:space="preserve"> Please submit your abstract on the Templates provided to </w:t>
      </w:r>
      <w:hyperlink r:id="rId14">
        <w:r>
          <w:rPr>
            <w:rFonts w:ascii="Arial" w:eastAsia="Arial" w:hAnsi="Arial" w:cs="Arial"/>
            <w:color w:val="0000FF"/>
            <w:sz w:val="24"/>
            <w:szCs w:val="24"/>
            <w:u w:val="single"/>
          </w:rPr>
          <w:t>chair.healthliteracyuk@gmail.com</w:t>
        </w:r>
      </w:hyperlink>
    </w:p>
    <w:sectPr w:rsidR="005D6BA3" w:rsidRPr="00EB6170" w:rsidSect="009D3428">
      <w:headerReference w:type="default" r:id="rId15"/>
      <w:footerReference w:type="even" r:id="rId16"/>
      <w:footerReference w:type="default" r:id="rId17"/>
      <w:headerReference w:type="first" r:id="rId18"/>
      <w:footerReference w:type="first" r:id="rId19"/>
      <w:pgSz w:w="11907" w:h="16840"/>
      <w:pgMar w:top="680" w:right="907" w:bottom="680" w:left="851" w:header="862" w:footer="57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965EB" w14:textId="77777777" w:rsidR="00932C1B" w:rsidRDefault="00932C1B">
      <w:r>
        <w:separator/>
      </w:r>
    </w:p>
  </w:endnote>
  <w:endnote w:type="continuationSeparator" w:id="0">
    <w:p w14:paraId="1EB502D9" w14:textId="77777777" w:rsidR="00932C1B" w:rsidRDefault="00932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EB2C9EB-F6B0-424D-9E5E-0568D6B1E78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2" w:fontKey="{DA4E0726-8DEA-4997-8F47-06C573362CD3}"/>
    <w:embedBold r:id="rId3" w:fontKey="{65ECB5A0-CE94-4777-9D02-4907DE5288C6}"/>
    <w:embedItalic r:id="rId4" w:fontKey="{1A520D44-0B0E-4A4C-B1A3-D21E1E788E7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BF1BA952-092E-4D06-B360-C05F24423C30}"/>
  </w:font>
  <w:font w:name="Georgia">
    <w:panose1 w:val="02040502050405020303"/>
    <w:charset w:val="00"/>
    <w:family w:val="roman"/>
    <w:pitch w:val="variable"/>
    <w:sig w:usb0="00000287" w:usb1="00000000" w:usb2="00000000" w:usb3="00000000" w:csb0="0000009F" w:csb1="00000000"/>
    <w:embedItalic r:id="rId6" w:fontKey="{45F91FF8-A274-4FCB-B572-74953F31E5F1}"/>
  </w:font>
  <w:font w:name="Calibri">
    <w:panose1 w:val="020F0502020204030204"/>
    <w:charset w:val="00"/>
    <w:family w:val="swiss"/>
    <w:pitch w:val="variable"/>
    <w:sig w:usb0="E4002EFF" w:usb1="C200247B" w:usb2="00000009" w:usb3="00000000" w:csb0="000001FF" w:csb1="00000000"/>
    <w:embedRegular r:id="rId7" w:fontKey="{D7CF0F8F-197B-443C-A67D-D41AAE9772E5}"/>
  </w:font>
  <w:font w:name="Cambria">
    <w:panose1 w:val="02040503050406030204"/>
    <w:charset w:val="00"/>
    <w:family w:val="roman"/>
    <w:pitch w:val="variable"/>
    <w:sig w:usb0="E00006FF" w:usb1="420024FF" w:usb2="02000000" w:usb3="00000000" w:csb0="0000019F" w:csb1="00000000"/>
    <w:embedRegular r:id="rId8" w:fontKey="{2AC00A73-8698-429C-AA35-409407A75A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72C54" w14:textId="77777777" w:rsidR="005D6BA3" w:rsidRDefault="007829AC">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6CC5F9E" w14:textId="77777777" w:rsidR="005D6BA3" w:rsidRDefault="005D6BA3">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7DEA" w14:textId="77777777" w:rsidR="005D6BA3" w:rsidRDefault="007829AC">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93282E">
      <w:rPr>
        <w:noProof/>
        <w:color w:val="000000"/>
      </w:rPr>
      <w:t>1</w:t>
    </w:r>
    <w:r>
      <w:rPr>
        <w:color w:val="000000"/>
      </w:rPr>
      <w:fldChar w:fldCharType="end"/>
    </w:r>
  </w:p>
  <w:p w14:paraId="2F262EE9" w14:textId="77777777" w:rsidR="005D6BA3" w:rsidRDefault="005D6BA3">
    <w:pPr>
      <w:pBdr>
        <w:top w:val="nil"/>
        <w:left w:val="nil"/>
        <w:bottom w:val="nil"/>
        <w:right w:val="nil"/>
        <w:between w:val="nil"/>
      </w:pBdr>
      <w:tabs>
        <w:tab w:val="center" w:pos="4153"/>
        <w:tab w:val="right" w:pos="8306"/>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256A" w14:textId="77777777" w:rsidR="002341CB" w:rsidRDefault="002341C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C47DD" w14:textId="77777777" w:rsidR="00932C1B" w:rsidRDefault="00932C1B">
      <w:r>
        <w:separator/>
      </w:r>
    </w:p>
  </w:footnote>
  <w:footnote w:type="continuationSeparator" w:id="0">
    <w:p w14:paraId="2F028C18" w14:textId="77777777" w:rsidR="00932C1B" w:rsidRDefault="00932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2320" w14:textId="0CB21058" w:rsidR="009D3428" w:rsidRDefault="009D3428" w:rsidP="00EB6170">
    <w:pPr>
      <w:pStyle w:val="Header"/>
      <w:jc w:val="right"/>
    </w:pPr>
  </w:p>
  <w:p w14:paraId="493679E4" w14:textId="77777777" w:rsidR="002341CB" w:rsidRDefault="002341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5F4F" w14:textId="5A617082" w:rsidR="001E1B47" w:rsidRDefault="00EB6170" w:rsidP="00EB6170">
    <w:pPr>
      <w:pStyle w:val="Header"/>
      <w:jc w:val="right"/>
    </w:pPr>
    <w:r>
      <w:rPr>
        <w:noProof/>
      </w:rPr>
      <w:drawing>
        <wp:inline distT="0" distB="0" distL="0" distR="0" wp14:anchorId="45DC52FB" wp14:editId="6EE58D93">
          <wp:extent cx="1866900" cy="871220"/>
          <wp:effectExtent l="0" t="0" r="0" b="5080"/>
          <wp:docPr id="5" name="Picture 4" descr="Leading best practice in health literacy&#10;&#10;AI-generated content may be incorrect.">
            <a:extLst xmlns:a="http://schemas.openxmlformats.org/drawingml/2006/main">
              <a:ext uri="{FF2B5EF4-FFF2-40B4-BE49-F238E27FC236}">
                <a16:creationId xmlns:a16="http://schemas.microsoft.com/office/drawing/2014/main" id="{3D48B414-AB15-D4EE-3013-F5E9D897A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eading best practice in health literacy&#10;&#10;AI-generated content may be incorrect.">
                    <a:extLst>
                      <a:ext uri="{FF2B5EF4-FFF2-40B4-BE49-F238E27FC236}">
                        <a16:creationId xmlns:a16="http://schemas.microsoft.com/office/drawing/2014/main" id="{3D48B414-AB15-D4EE-3013-F5E9D897A7F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67290" cy="871402"/>
                  </a:xfrm>
                  <a:prstGeom prst="rect">
                    <a:avLst/>
                  </a:prstGeom>
                </pic:spPr>
              </pic:pic>
            </a:graphicData>
          </a:graphic>
        </wp:inline>
      </w:drawing>
    </w:r>
  </w:p>
  <w:p w14:paraId="3EA4F99F" w14:textId="4777D1F3" w:rsidR="009D3428" w:rsidRDefault="009D3428" w:rsidP="001E1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62ADE"/>
    <w:multiLevelType w:val="multilevel"/>
    <w:tmpl w:val="9154E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C546FF"/>
    <w:multiLevelType w:val="multilevel"/>
    <w:tmpl w:val="F8E4C5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7FB11C9"/>
    <w:multiLevelType w:val="multilevel"/>
    <w:tmpl w:val="002278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6C71EF"/>
    <w:multiLevelType w:val="multilevel"/>
    <w:tmpl w:val="64A20D2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399C4A5A"/>
    <w:multiLevelType w:val="multilevel"/>
    <w:tmpl w:val="3BE2BB2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445A6664"/>
    <w:multiLevelType w:val="multilevel"/>
    <w:tmpl w:val="9DF8B422"/>
    <w:lvl w:ilvl="0">
      <w:start w:val="1"/>
      <w:numFmt w:val="decimal"/>
      <w:lvlText w:val="%1."/>
      <w:lvlJc w:val="left"/>
      <w:pPr>
        <w:ind w:left="720" w:hanging="360"/>
      </w:pPr>
      <w:rPr>
        <w:rFonts w:ascii="Arial" w:eastAsia="Arial" w:hAnsi="Arial" w:cs="Arial"/>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D1C3272"/>
    <w:multiLevelType w:val="multilevel"/>
    <w:tmpl w:val="F2DC7A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0EB65BC"/>
    <w:multiLevelType w:val="multilevel"/>
    <w:tmpl w:val="46B04776"/>
    <w:lvl w:ilvl="0">
      <w:start w:val="1"/>
      <w:numFmt w:val="decimal"/>
      <w:lvlText w:val="%1."/>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C5A0E80"/>
    <w:multiLevelType w:val="multilevel"/>
    <w:tmpl w:val="FA88CF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2CA0F97"/>
    <w:multiLevelType w:val="multilevel"/>
    <w:tmpl w:val="A6A23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51C007F"/>
    <w:multiLevelType w:val="multilevel"/>
    <w:tmpl w:val="4F6686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EBD7F50"/>
    <w:multiLevelType w:val="multilevel"/>
    <w:tmpl w:val="0356324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914585290">
    <w:abstractNumId w:val="1"/>
  </w:num>
  <w:num w:numId="2" w16cid:durableId="834496653">
    <w:abstractNumId w:val="7"/>
  </w:num>
  <w:num w:numId="3" w16cid:durableId="275261730">
    <w:abstractNumId w:val="4"/>
  </w:num>
  <w:num w:numId="4" w16cid:durableId="436948899">
    <w:abstractNumId w:val="5"/>
  </w:num>
  <w:num w:numId="5" w16cid:durableId="407388939">
    <w:abstractNumId w:val="11"/>
  </w:num>
  <w:num w:numId="6" w16cid:durableId="624624307">
    <w:abstractNumId w:val="3"/>
  </w:num>
  <w:num w:numId="7" w16cid:durableId="718942402">
    <w:abstractNumId w:val="2"/>
  </w:num>
  <w:num w:numId="8" w16cid:durableId="1830904603">
    <w:abstractNumId w:val="10"/>
  </w:num>
  <w:num w:numId="9" w16cid:durableId="1688290003">
    <w:abstractNumId w:val="6"/>
  </w:num>
  <w:num w:numId="10" w16cid:durableId="1031031911">
    <w:abstractNumId w:val="9"/>
  </w:num>
  <w:num w:numId="11" w16cid:durableId="292906373">
    <w:abstractNumId w:val="0"/>
  </w:num>
  <w:num w:numId="12" w16cid:durableId="20278993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BA3"/>
    <w:rsid w:val="00150F86"/>
    <w:rsid w:val="001E1B47"/>
    <w:rsid w:val="002341CB"/>
    <w:rsid w:val="005A2FEE"/>
    <w:rsid w:val="005D6BA3"/>
    <w:rsid w:val="007829AC"/>
    <w:rsid w:val="0093282E"/>
    <w:rsid w:val="00932C1B"/>
    <w:rsid w:val="009D3428"/>
    <w:rsid w:val="00B706BD"/>
    <w:rsid w:val="00E33936"/>
    <w:rsid w:val="00EB6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7C4A"/>
  <w15:docId w15:val="{DCE33E6A-06A5-4A66-BCCE-135D6101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360" w:lineRule="auto"/>
      <w:ind w:left="360" w:hanging="360"/>
      <w:jc w:val="both"/>
      <w:outlineLvl w:val="0"/>
    </w:pPr>
    <w:rPr>
      <w:rFonts w:ascii="Arial" w:eastAsia="Arial" w:hAnsi="Arial" w:cs="Arial"/>
      <w:b/>
      <w:bCs/>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outlineLvl w:val="4"/>
    </w:pPr>
    <w:rPr>
      <w:b/>
      <w:bCs/>
      <w:sz w:val="24"/>
      <w:szCs w:val="24"/>
    </w:rPr>
  </w:style>
  <w:style w:type="paragraph" w:styleId="Heading6">
    <w:name w:val="heading 6"/>
    <w:basedOn w:val="Normal"/>
    <w:next w:val="Normal"/>
    <w:uiPriority w:val="9"/>
    <w:semiHidden/>
    <w:unhideWhenUsed/>
    <w:qFormat/>
    <w:pPr>
      <w:keepNext/>
      <w:pBdr>
        <w:bottom w:val="single" w:sz="4" w:space="1" w:color="000000"/>
      </w:pBdr>
      <w:tabs>
        <w:tab w:val="left" w:pos="-720"/>
      </w:tabs>
      <w:spacing w:line="360" w:lineRule="auto"/>
      <w:jc w:val="center"/>
      <w:outlineLvl w:val="5"/>
    </w:pPr>
    <w:rPr>
      <w:rFonts w:ascii="Arial" w:eastAsia="Arial" w:hAnsi="Arial" w:cs="Arial"/>
      <w:b/>
      <w:bCs/>
    </w:rPr>
  </w:style>
  <w:style w:type="paragraph" w:styleId="Heading8">
    <w:name w:val="heading 8"/>
    <w:basedOn w:val="Normal"/>
    <w:next w:val="Normal"/>
    <w:pPr>
      <w:keepNext/>
      <w:spacing w:line="360" w:lineRule="auto"/>
      <w:ind w:leftChars="-1" w:left="-1" w:hangingChars="1" w:hanging="1"/>
      <w:jc w:val="both"/>
      <w:textDirection w:val="btLr"/>
      <w:textAlignment w:val="top"/>
      <w:outlineLvl w:val="7"/>
    </w:pPr>
    <w:rPr>
      <w:rFonts w:ascii="Arial" w:hAnsi="Arial" w:cs="Arial"/>
      <w:b/>
      <w:bCs/>
      <w:spacing w:val="-3"/>
      <w:position w:val="-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paragraph" w:styleId="BodyText2">
    <w:name w:val="Body Text 2"/>
    <w:basedOn w:val="Normal"/>
    <w:pPr>
      <w:tabs>
        <w:tab w:val="left" w:pos="-720"/>
      </w:tabs>
      <w:ind w:leftChars="-1" w:left="-1" w:hangingChars="1" w:hanging="1"/>
      <w:jc w:val="center"/>
      <w:textDirection w:val="btLr"/>
      <w:textAlignment w:val="top"/>
      <w:outlineLvl w:val="0"/>
    </w:pPr>
    <w:rPr>
      <w:rFonts w:ascii="Times New Roman" w:hAnsi="Times New Roman"/>
      <w:b/>
      <w:position w:val="-1"/>
      <w:sz w:val="32"/>
      <w:lang w:eastAsia="en-US"/>
    </w:rPr>
  </w:style>
  <w:style w:type="paragraph" w:styleId="BodyText3">
    <w:name w:val="Body Text 3"/>
    <w:basedOn w:val="Normal"/>
    <w:pPr>
      <w:tabs>
        <w:tab w:val="left" w:pos="-720"/>
        <w:tab w:val="left" w:pos="0"/>
        <w:tab w:val="left" w:pos="720"/>
      </w:tabs>
      <w:ind w:leftChars="-1" w:left="-1" w:right="360" w:hangingChars="1" w:hanging="1"/>
      <w:jc w:val="both"/>
      <w:textDirection w:val="btLr"/>
      <w:textAlignment w:val="top"/>
      <w:outlineLvl w:val="0"/>
    </w:pPr>
    <w:rPr>
      <w:spacing w:val="-3"/>
      <w:position w:val="-1"/>
      <w:sz w:val="24"/>
      <w:lang w:eastAsia="en-US"/>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pPr>
      <w:tabs>
        <w:tab w:val="left" w:pos="-720"/>
        <w:tab w:val="left" w:pos="0"/>
      </w:tabs>
      <w:ind w:leftChars="-1" w:left="-1" w:hangingChars="1" w:hanging="1"/>
      <w:jc w:val="both"/>
      <w:textDirection w:val="btLr"/>
      <w:textAlignment w:val="top"/>
      <w:outlineLvl w:val="0"/>
    </w:pPr>
    <w:rPr>
      <w:spacing w:val="-3"/>
      <w:position w:val="-1"/>
      <w:sz w:val="24"/>
      <w:lang w:eastAsia="en-US"/>
    </w:rPr>
  </w:style>
  <w:style w:type="paragraph" w:styleId="Footer">
    <w:name w:val="footer"/>
    <w:basedOn w:val="Normal"/>
    <w:pPr>
      <w:tabs>
        <w:tab w:val="center" w:pos="4153"/>
        <w:tab w:val="right" w:pos="8306"/>
      </w:tabs>
      <w:suppressAutoHyphens/>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ind w:leftChars="-1" w:left="-1" w:hangingChars="1" w:hanging="1"/>
      <w:textDirection w:val="btLr"/>
      <w:textAlignment w:val="top"/>
      <w:outlineLvl w:val="0"/>
    </w:pPr>
    <w:rPr>
      <w:rFonts w:ascii="Times New Roman" w:hAnsi="Times New Roman"/>
      <w:position w:val="-1"/>
      <w:sz w:val="20"/>
      <w:lang w:eastAsia="en-US"/>
    </w:rPr>
  </w:style>
  <w:style w:type="paragraph" w:styleId="BalloonText">
    <w:name w:val="Balloon Text"/>
    <w:basedOn w:val="Normal"/>
    <w:pPr>
      <w:suppressAutoHyphens/>
      <w:ind w:leftChars="-1" w:left="-1" w:hangingChars="1" w:hanging="1"/>
      <w:textDirection w:val="btLr"/>
      <w:textAlignment w:val="top"/>
      <w:outlineLvl w:val="0"/>
    </w:pPr>
    <w:rPr>
      <w:rFonts w:ascii="Tahoma" w:hAnsi="Tahoma" w:cs="Tahoma"/>
      <w:position w:val="-1"/>
      <w:sz w:val="16"/>
      <w:szCs w:val="16"/>
      <w:lang w:eastAsia="en-US"/>
    </w:rPr>
  </w:style>
  <w:style w:type="character" w:styleId="FollowedHyperlink">
    <w:name w:val="FollowedHyperlink"/>
    <w:rPr>
      <w:color w:val="800080"/>
      <w:w w:val="100"/>
      <w:position w:val="-1"/>
      <w:u w:val="single"/>
      <w:effect w:val="none"/>
      <w:vertAlign w:val="baseline"/>
      <w:cs w:val="0"/>
      <w:em w:val="none"/>
    </w:rPr>
  </w:style>
  <w:style w:type="paragraph" w:styleId="CommentSubject">
    <w:name w:val="annotation subject"/>
    <w:basedOn w:val="CommentText"/>
    <w:next w:val="CommentText"/>
    <w:rPr>
      <w:rFonts w:ascii="Book Antiqua" w:hAnsi="Book Antiqua"/>
      <w:b/>
      <w:bCs/>
    </w:rPr>
  </w:style>
  <w:style w:type="character" w:customStyle="1" w:styleId="CommentTextChar">
    <w:name w:val="Comment Text Char"/>
    <w:rPr>
      <w:w w:val="100"/>
      <w:position w:val="-1"/>
      <w:effect w:val="none"/>
      <w:vertAlign w:val="baseline"/>
      <w:cs w:val="0"/>
      <w:em w:val="none"/>
      <w:lang w:eastAsia="en-US"/>
    </w:rPr>
  </w:style>
  <w:style w:type="character" w:customStyle="1" w:styleId="CommentSubjectChar">
    <w:name w:val="Comment Subject Char"/>
    <w:basedOn w:val="CommentTextChar"/>
    <w:rPr>
      <w:w w:val="100"/>
      <w:position w:val="-1"/>
      <w:effect w:val="none"/>
      <w:vertAlign w:val="baseline"/>
      <w:cs w:val="0"/>
      <w:em w:val="none"/>
      <w:lang w:eastAsia="en-US"/>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3E664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2341CB"/>
    <w:pPr>
      <w:tabs>
        <w:tab w:val="center" w:pos="4513"/>
        <w:tab w:val="right" w:pos="9026"/>
      </w:tabs>
    </w:pPr>
  </w:style>
  <w:style w:type="character" w:customStyle="1" w:styleId="HeaderChar">
    <w:name w:val="Header Char"/>
    <w:basedOn w:val="DefaultParagraphFont"/>
    <w:link w:val="Header"/>
    <w:uiPriority w:val="99"/>
    <w:rsid w:val="00234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air.healthliteracyuk@gmail.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air.healthliteracyuk@g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ealthliteracy.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air.healthliteracyuk@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361e99-2247-40ab-9734-e5b3c3c6e9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940EA2E8EDE6459ED4B641B869A3E9" ma:contentTypeVersion="16" ma:contentTypeDescription="Create a new document." ma:contentTypeScope="" ma:versionID="b79e0d4334fe5bb1ec8dac4a8bf9633a">
  <xsd:schema xmlns:xsd="http://www.w3.org/2001/XMLSchema" xmlns:xs="http://www.w3.org/2001/XMLSchema" xmlns:p="http://schemas.microsoft.com/office/2006/metadata/properties" xmlns:ns3="3c361e99-2247-40ab-9734-e5b3c3c6e9c8" xmlns:ns4="b70f13dc-90b4-4c14-8b69-0f3a762b3497" targetNamespace="http://schemas.microsoft.com/office/2006/metadata/properties" ma:root="true" ma:fieldsID="ffcb92b8eabad64dcb245350227b41f8" ns3:_="" ns4:_="">
    <xsd:import namespace="3c361e99-2247-40ab-9734-e5b3c3c6e9c8"/>
    <xsd:import namespace="b70f13dc-90b4-4c14-8b69-0f3a762b349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SystemTags"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61e99-2247-40ab-9734-e5b3c3c6e9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0f13dc-90b4-4c14-8b69-0f3a762b34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va9TlE4UYKC3X92vYoUKSapVeg==">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</go:docsCustomData>
</go:gDocsCustomXmlDataStorage>
</file>

<file path=customXml/itemProps1.xml><?xml version="1.0" encoding="utf-8"?>
<ds:datastoreItem xmlns:ds="http://schemas.openxmlformats.org/officeDocument/2006/customXml" ds:itemID="{B6825FD9-AA31-4416-8991-7C89CFF22AAA}">
  <ds:schemaRefs>
    <ds:schemaRef ds:uri="http://schemas.microsoft.com/office/2006/metadata/properties"/>
    <ds:schemaRef ds:uri="http://schemas.microsoft.com/office/infopath/2007/PartnerControls"/>
    <ds:schemaRef ds:uri="3c361e99-2247-40ab-9734-e5b3c3c6e9c8"/>
  </ds:schemaRefs>
</ds:datastoreItem>
</file>

<file path=customXml/itemProps2.xml><?xml version="1.0" encoding="utf-8"?>
<ds:datastoreItem xmlns:ds="http://schemas.openxmlformats.org/officeDocument/2006/customXml" ds:itemID="{90042796-B636-4C01-A046-207677CAF005}">
  <ds:schemaRefs>
    <ds:schemaRef ds:uri="http://schemas.microsoft.com/sharepoint/v3/contenttype/forms"/>
  </ds:schemaRefs>
</ds:datastoreItem>
</file>

<file path=customXml/itemProps3.xml><?xml version="1.0" encoding="utf-8"?>
<ds:datastoreItem xmlns:ds="http://schemas.openxmlformats.org/officeDocument/2006/customXml" ds:itemID="{840E15CA-67C9-4F95-AD42-A7731B3F3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61e99-2247-40ab-9734-e5b3c3c6e9c8"/>
    <ds:schemaRef ds:uri="b70f13dc-90b4-4c14-8b69-0f3a762b34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961</Words>
  <Characters>5483</Characters>
  <Application>Microsoft Office Word</Application>
  <DocSecurity>0</DocSecurity>
  <Lines>45</Lines>
  <Paragraphs>12</Paragraphs>
  <ScaleCrop>false</ScaleCrop>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dc:creator>
  <cp:lastModifiedBy>Tania Cork</cp:lastModifiedBy>
  <cp:revision>2</cp:revision>
  <dcterms:created xsi:type="dcterms:W3CDTF">2026-10-30T10:02:00Z</dcterms:created>
  <dcterms:modified xsi:type="dcterms:W3CDTF">2026-10-30T10:02:00Z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0x01010056940EA2E8EDE6459ED4B641B869A3E9</vt:lpwstr>
  </property>
</Properties>
</file>